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AF27" w14:textId="77777777" w:rsidR="00C54D7C" w:rsidRPr="00807F7F" w:rsidRDefault="00C54D7C" w:rsidP="008A16BF">
      <w:pPr>
        <w:jc w:val="center"/>
        <w:rPr>
          <w:color w:val="000000" w:themeColor="text1"/>
        </w:rPr>
      </w:pPr>
    </w:p>
    <w:p w14:paraId="41F74B1B" w14:textId="77777777" w:rsidR="00C54D7C" w:rsidRPr="00807F7F" w:rsidRDefault="00C54D7C" w:rsidP="00103B43">
      <w:pPr>
        <w:rPr>
          <w:color w:val="000000" w:themeColor="text1"/>
        </w:rPr>
      </w:pPr>
    </w:p>
    <w:p w14:paraId="311A0BC2" w14:textId="2613B824" w:rsidR="006976D5" w:rsidRPr="00312058" w:rsidRDefault="00941A0E" w:rsidP="0016033E">
      <w:pPr>
        <w:spacing w:after="100" w:afterAutospacing="1"/>
        <w:jc w:val="center"/>
        <w:outlineLvl w:val="2"/>
        <w:rPr>
          <w:rFonts w:ascii="Playfair Display" w:eastAsia="Times New Roman" w:hAnsi="Playfair Display" w:cs="Times New Roman"/>
          <w:b/>
          <w:bCs/>
          <w:color w:val="000000" w:themeColor="text1"/>
          <w:sz w:val="32"/>
          <w:szCs w:val="32"/>
        </w:rPr>
      </w:pPr>
      <w:r w:rsidRPr="00312058">
        <w:rPr>
          <w:rFonts w:ascii="Playfair Display" w:eastAsia="Times New Roman" w:hAnsi="Playfair Display" w:cs="Times New Roman"/>
          <w:b/>
          <w:bCs/>
          <w:color w:val="000000" w:themeColor="text1"/>
          <w:sz w:val="32"/>
          <w:szCs w:val="32"/>
        </w:rPr>
        <w:t>Pathways Counseling</w:t>
      </w:r>
      <w:r w:rsidR="006976D5" w:rsidRPr="00312058">
        <w:rPr>
          <w:rFonts w:ascii="Playfair Display" w:eastAsia="Times New Roman" w:hAnsi="Playfair Display" w:cs="Times New Roman"/>
          <w:b/>
          <w:bCs/>
          <w:color w:val="000000" w:themeColor="text1"/>
          <w:sz w:val="32"/>
          <w:szCs w:val="32"/>
        </w:rPr>
        <w:t xml:space="preserve"> EMDR </w:t>
      </w:r>
      <w:r w:rsidR="0016033E" w:rsidRPr="00312058">
        <w:rPr>
          <w:rFonts w:ascii="Playfair Display" w:eastAsia="Times New Roman" w:hAnsi="Playfair Display" w:cs="Times New Roman"/>
          <w:b/>
          <w:bCs/>
          <w:color w:val="000000" w:themeColor="text1"/>
          <w:sz w:val="32"/>
          <w:szCs w:val="32"/>
        </w:rPr>
        <w:t xml:space="preserve">Basic </w:t>
      </w:r>
      <w:r w:rsidR="006976D5" w:rsidRPr="00312058">
        <w:rPr>
          <w:rFonts w:ascii="Playfair Display" w:eastAsia="Times New Roman" w:hAnsi="Playfair Display" w:cs="Times New Roman"/>
          <w:b/>
          <w:bCs/>
          <w:color w:val="000000" w:themeColor="text1"/>
          <w:sz w:val="32"/>
          <w:szCs w:val="32"/>
        </w:rPr>
        <w:t>Training</w:t>
      </w:r>
    </w:p>
    <w:p w14:paraId="18D2A494" w14:textId="12565332" w:rsidR="0016033E" w:rsidRPr="00312058" w:rsidRDefault="006976D5" w:rsidP="00103B43">
      <w:pPr>
        <w:spacing w:after="100" w:afterAutospacing="1"/>
        <w:jc w:val="center"/>
        <w:outlineLvl w:val="2"/>
        <w:rPr>
          <w:rFonts w:ascii="Playfair Display" w:eastAsia="Times New Roman" w:hAnsi="Playfair Display" w:cs="Times New Roman"/>
          <w:b/>
          <w:bCs/>
          <w:color w:val="000000" w:themeColor="text1"/>
          <w:sz w:val="32"/>
          <w:szCs w:val="32"/>
        </w:rPr>
      </w:pPr>
      <w:r w:rsidRPr="00312058">
        <w:rPr>
          <w:rFonts w:ascii="Playfair Display" w:eastAsia="Times New Roman" w:hAnsi="Playfair Display" w:cs="Times New Roman"/>
          <w:b/>
          <w:bCs/>
          <w:color w:val="000000" w:themeColor="text1"/>
          <w:sz w:val="32"/>
          <w:szCs w:val="32"/>
        </w:rPr>
        <w:t>EMDR Training Information &amp; Participant Agreement</w:t>
      </w:r>
    </w:p>
    <w:p w14:paraId="1233C314" w14:textId="77777777" w:rsidR="006976D5" w:rsidRPr="00312058" w:rsidRDefault="006976D5" w:rsidP="006976D5">
      <w:pPr>
        <w:spacing w:after="100" w:afterAutospacing="1"/>
        <w:rPr>
          <w:rFonts w:ascii="Helvetica" w:eastAsia="Times New Roman" w:hAnsi="Helvetica" w:cs="Times New Roman"/>
          <w:color w:val="000000" w:themeColor="text1"/>
        </w:rPr>
      </w:pPr>
      <w:r w:rsidRPr="00312058">
        <w:rPr>
          <w:rFonts w:ascii="Helvetica" w:eastAsia="Times New Roman" w:hAnsi="Helvetica" w:cs="Times New Roman"/>
          <w:b/>
          <w:bCs/>
          <w:color w:val="000000" w:themeColor="text1"/>
          <w:u w:val="single"/>
        </w:rPr>
        <w:t>Qualifications for Attending:</w:t>
      </w:r>
      <w:r w:rsidRPr="00312058">
        <w:rPr>
          <w:rFonts w:ascii="Helvetica" w:eastAsia="Times New Roman" w:hAnsi="Helvetica" w:cs="Times New Roman"/>
          <w:color w:val="000000" w:themeColor="text1"/>
        </w:rPr>
        <w:t> </w:t>
      </w:r>
    </w:p>
    <w:p w14:paraId="569C3830" w14:textId="70E0B109" w:rsidR="0016033E" w:rsidRPr="00312058" w:rsidRDefault="006976D5" w:rsidP="00312058">
      <w:pPr>
        <w:numPr>
          <w:ilvl w:val="0"/>
          <w:numId w:val="5"/>
        </w:numPr>
        <w:spacing w:before="100" w:beforeAutospacing="1" w:after="48"/>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 xml:space="preserve">A clinical background is necessary for the effective application of EMDR therapy. Attendance at this training is limited to all levels of social workers and mental health professionals who have a master’s degree or higher in the mental health field and are licensed, </w:t>
      </w:r>
      <w:proofErr w:type="gramStart"/>
      <w:r w:rsidRPr="00312058">
        <w:rPr>
          <w:rFonts w:ascii="Helvetica" w:eastAsia="Times New Roman" w:hAnsi="Helvetica" w:cs="Times New Roman"/>
          <w:color w:val="000000" w:themeColor="text1"/>
        </w:rPr>
        <w:t>registered</w:t>
      </w:r>
      <w:proofErr w:type="gramEnd"/>
      <w:r w:rsidRPr="00312058">
        <w:rPr>
          <w:rFonts w:ascii="Helvetica" w:eastAsia="Times New Roman" w:hAnsi="Helvetica" w:cs="Times New Roman"/>
          <w:color w:val="000000" w:themeColor="text1"/>
        </w:rPr>
        <w:t xml:space="preserve"> or certified through a state or national board which authorizes independent practice.  Graduate Student clinicians are eligible to enroll in the course if they have the approval of their clinical supervisor, with the understanding that participants' integration of EMDR </w:t>
      </w:r>
      <w:r w:rsidR="0016033E" w:rsidRPr="00312058">
        <w:rPr>
          <w:rFonts w:ascii="Helvetica" w:eastAsia="Times New Roman" w:hAnsi="Helvetica" w:cs="Times New Roman"/>
          <w:color w:val="000000" w:themeColor="text1"/>
        </w:rPr>
        <w:t xml:space="preserve">Therapy </w:t>
      </w:r>
      <w:r w:rsidRPr="00312058">
        <w:rPr>
          <w:rFonts w:ascii="Helvetica" w:eastAsia="Times New Roman" w:hAnsi="Helvetica" w:cs="Times New Roman"/>
          <w:color w:val="000000" w:themeColor="text1"/>
        </w:rPr>
        <w:t xml:space="preserve">skills into clinical practice is an essential component of the 10 hours of EMDR Therapy Training Consultation.  </w:t>
      </w:r>
      <w:r w:rsidRPr="00312058">
        <w:rPr>
          <w:rFonts w:ascii="Helvetica" w:eastAsia="Times New Roman" w:hAnsi="Helvetica" w:cs="Times New Roman"/>
          <w:b/>
          <w:bCs/>
          <w:color w:val="000000" w:themeColor="text1"/>
        </w:rPr>
        <w:t xml:space="preserve">Graduate Student clinicians </w:t>
      </w:r>
      <w:r w:rsidR="004F2CC5" w:rsidRPr="00312058">
        <w:rPr>
          <w:rFonts w:ascii="Helvetica" w:eastAsia="Times New Roman" w:hAnsi="Helvetica" w:cs="Times New Roman"/>
          <w:b/>
          <w:bCs/>
          <w:color w:val="000000" w:themeColor="text1"/>
        </w:rPr>
        <w:t xml:space="preserve">and Associate-level clinicians </w:t>
      </w:r>
      <w:r w:rsidRPr="00312058">
        <w:rPr>
          <w:rFonts w:ascii="Helvetica" w:eastAsia="Times New Roman" w:hAnsi="Helvetica" w:cs="Times New Roman"/>
          <w:b/>
          <w:bCs/>
          <w:color w:val="000000" w:themeColor="text1"/>
        </w:rPr>
        <w:t xml:space="preserve">must </w:t>
      </w:r>
      <w:r w:rsidR="004F2CC5" w:rsidRPr="00312058">
        <w:rPr>
          <w:rFonts w:ascii="Helvetica" w:eastAsia="Times New Roman" w:hAnsi="Helvetica" w:cs="Times New Roman"/>
          <w:b/>
          <w:bCs/>
          <w:color w:val="000000" w:themeColor="text1"/>
        </w:rPr>
        <w:t>have their current</w:t>
      </w:r>
      <w:r w:rsidRPr="00312058">
        <w:rPr>
          <w:rFonts w:ascii="Helvetica" w:eastAsia="Times New Roman" w:hAnsi="Helvetica" w:cs="Times New Roman"/>
          <w:b/>
          <w:bCs/>
          <w:color w:val="000000" w:themeColor="text1"/>
        </w:rPr>
        <w:t xml:space="preserve"> </w:t>
      </w:r>
      <w:r w:rsidR="004F2CC5" w:rsidRPr="00312058">
        <w:rPr>
          <w:rFonts w:ascii="Helvetica" w:eastAsia="Times New Roman" w:hAnsi="Helvetica" w:cs="Times New Roman"/>
          <w:b/>
          <w:bCs/>
          <w:color w:val="000000" w:themeColor="text1"/>
        </w:rPr>
        <w:t xml:space="preserve">clinical </w:t>
      </w:r>
      <w:r w:rsidRPr="00312058">
        <w:rPr>
          <w:rFonts w:ascii="Helvetica" w:eastAsia="Times New Roman" w:hAnsi="Helvetica" w:cs="Times New Roman"/>
          <w:b/>
          <w:bCs/>
          <w:color w:val="000000" w:themeColor="text1"/>
        </w:rPr>
        <w:t xml:space="preserve">supervisor </w:t>
      </w:r>
      <w:r w:rsidR="004F2CC5" w:rsidRPr="00312058">
        <w:rPr>
          <w:rFonts w:ascii="Helvetica" w:eastAsia="Times New Roman" w:hAnsi="Helvetica" w:cs="Times New Roman"/>
          <w:b/>
          <w:bCs/>
          <w:color w:val="000000" w:themeColor="text1"/>
        </w:rPr>
        <w:t>complete the “EMDR Supervisor Consent for Training Form”</w:t>
      </w:r>
      <w:r w:rsidR="004F2CC5" w:rsidRPr="00312058">
        <w:rPr>
          <w:rFonts w:ascii="Helvetica" w:eastAsia="Times New Roman" w:hAnsi="Helvetica" w:cs="Times New Roman"/>
          <w:color w:val="000000" w:themeColor="text1"/>
        </w:rPr>
        <w:t xml:space="preserve"> that </w:t>
      </w:r>
      <w:r w:rsidRPr="00312058">
        <w:rPr>
          <w:rFonts w:ascii="Helvetica" w:eastAsia="Times New Roman" w:hAnsi="Helvetica" w:cs="Times New Roman"/>
          <w:color w:val="000000" w:themeColor="text1"/>
        </w:rPr>
        <w:t>acknowledge</w:t>
      </w:r>
      <w:r w:rsidR="004F2CC5" w:rsidRPr="00312058">
        <w:rPr>
          <w:rFonts w:ascii="Helvetica" w:eastAsia="Times New Roman" w:hAnsi="Helvetica" w:cs="Times New Roman"/>
          <w:color w:val="000000" w:themeColor="text1"/>
        </w:rPr>
        <w:t>s</w:t>
      </w:r>
      <w:r w:rsidRPr="00312058">
        <w:rPr>
          <w:rFonts w:ascii="Helvetica" w:eastAsia="Times New Roman" w:hAnsi="Helvetica" w:cs="Times New Roman"/>
          <w:color w:val="000000" w:themeColor="text1"/>
        </w:rPr>
        <w:t xml:space="preserve"> </w:t>
      </w:r>
      <w:r w:rsidR="004F2CC5" w:rsidRPr="00312058">
        <w:rPr>
          <w:rFonts w:ascii="Helvetica" w:eastAsia="Times New Roman" w:hAnsi="Helvetica" w:cs="Times New Roman"/>
          <w:color w:val="000000" w:themeColor="text1"/>
        </w:rPr>
        <w:t>requirements of training</w:t>
      </w:r>
      <w:r w:rsidRPr="00312058">
        <w:rPr>
          <w:rFonts w:ascii="Helvetica" w:eastAsia="Times New Roman" w:hAnsi="Helvetica" w:cs="Times New Roman"/>
          <w:color w:val="000000" w:themeColor="text1"/>
        </w:rPr>
        <w:t xml:space="preserve">, </w:t>
      </w:r>
      <w:r w:rsidR="004F2CC5" w:rsidRPr="00312058">
        <w:rPr>
          <w:rFonts w:ascii="Helvetica" w:eastAsia="Times New Roman" w:hAnsi="Helvetica" w:cs="Times New Roman"/>
          <w:color w:val="000000" w:themeColor="text1"/>
        </w:rPr>
        <w:t>and forward</w:t>
      </w:r>
      <w:r w:rsidRPr="00312058">
        <w:rPr>
          <w:rFonts w:ascii="Helvetica" w:eastAsia="Times New Roman" w:hAnsi="Helvetica" w:cs="Times New Roman"/>
          <w:color w:val="000000" w:themeColor="text1"/>
        </w:rPr>
        <w:t xml:space="preserve"> to </w:t>
      </w:r>
      <w:hyperlink r:id="rId5" w:history="1">
        <w:r w:rsidR="0016033E" w:rsidRPr="00312058">
          <w:rPr>
            <w:rStyle w:val="Hyperlink"/>
            <w:rFonts w:ascii="Helvetica" w:eastAsia="Times New Roman" w:hAnsi="Helvetica" w:cs="Times New Roman"/>
            <w:color w:val="000000" w:themeColor="text1"/>
          </w:rPr>
          <w:t>Susan@PathwaysDFW.com</w:t>
        </w:r>
      </w:hyperlink>
      <w:r w:rsidRPr="00312058">
        <w:rPr>
          <w:rFonts w:ascii="Helvetica" w:eastAsia="Times New Roman" w:hAnsi="Helvetica" w:cs="Times New Roman"/>
          <w:color w:val="000000" w:themeColor="text1"/>
        </w:rPr>
        <w:t>. </w:t>
      </w:r>
    </w:p>
    <w:p w14:paraId="20D196A8" w14:textId="77777777" w:rsidR="00312058" w:rsidRDefault="00312058" w:rsidP="004F2CC5">
      <w:pPr>
        <w:rPr>
          <w:rFonts w:ascii="Helvetica" w:eastAsia="Times New Roman" w:hAnsi="Helvetica" w:cs="Times New Roman"/>
          <w:b/>
          <w:bCs/>
          <w:color w:val="000000" w:themeColor="text1"/>
          <w:u w:val="single"/>
        </w:rPr>
      </w:pPr>
    </w:p>
    <w:p w14:paraId="45D52DD0" w14:textId="76F49A55" w:rsidR="006976D5" w:rsidRPr="00312058" w:rsidRDefault="006976D5" w:rsidP="004F2CC5">
      <w:pPr>
        <w:rPr>
          <w:rFonts w:ascii="Helvetica" w:eastAsia="Times New Roman" w:hAnsi="Helvetica" w:cs="Times New Roman"/>
          <w:color w:val="000000" w:themeColor="text1"/>
        </w:rPr>
      </w:pPr>
      <w:r w:rsidRPr="00312058">
        <w:rPr>
          <w:rFonts w:ascii="Helvetica" w:eastAsia="Times New Roman" w:hAnsi="Helvetica" w:cs="Times New Roman"/>
          <w:b/>
          <w:bCs/>
          <w:color w:val="000000" w:themeColor="text1"/>
          <w:u w:val="single"/>
        </w:rPr>
        <w:t>Completion Requirements: </w:t>
      </w:r>
    </w:p>
    <w:p w14:paraId="3F903DDB" w14:textId="41603593" w:rsidR="0016033E" w:rsidRPr="00312058" w:rsidRDefault="006976D5" w:rsidP="00807F7F">
      <w:pPr>
        <w:numPr>
          <w:ilvl w:val="0"/>
          <w:numId w:val="6"/>
        </w:numPr>
        <w:spacing w:before="100" w:beforeAutospacing="1" w:after="100" w:afterAutospacing="1"/>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 xml:space="preserve">This is a complete EMDR Therapy Training approved by the EMDR International Association (EMDRIA).  Participants will learn the EMDR </w:t>
      </w:r>
      <w:r w:rsidR="0016033E" w:rsidRPr="00312058">
        <w:rPr>
          <w:rFonts w:ascii="Helvetica" w:eastAsia="Times New Roman" w:hAnsi="Helvetica" w:cs="Times New Roman"/>
          <w:color w:val="000000" w:themeColor="text1"/>
        </w:rPr>
        <w:t>T</w:t>
      </w:r>
      <w:r w:rsidRPr="00312058">
        <w:rPr>
          <w:rFonts w:ascii="Helvetica" w:eastAsia="Times New Roman" w:hAnsi="Helvetica" w:cs="Times New Roman"/>
          <w:color w:val="000000" w:themeColor="text1"/>
        </w:rPr>
        <w:t xml:space="preserve">herapy </w:t>
      </w:r>
      <w:r w:rsidR="0016033E" w:rsidRPr="00312058">
        <w:rPr>
          <w:rFonts w:ascii="Helvetica" w:eastAsia="Times New Roman" w:hAnsi="Helvetica" w:cs="Times New Roman"/>
          <w:color w:val="000000" w:themeColor="text1"/>
        </w:rPr>
        <w:t>A</w:t>
      </w:r>
      <w:r w:rsidRPr="00312058">
        <w:rPr>
          <w:rFonts w:ascii="Helvetica" w:eastAsia="Times New Roman" w:hAnsi="Helvetica" w:cs="Times New Roman"/>
          <w:color w:val="000000" w:themeColor="text1"/>
        </w:rPr>
        <w:t xml:space="preserve">pproach, the </w:t>
      </w:r>
      <w:r w:rsidR="0016033E" w:rsidRPr="00312058">
        <w:rPr>
          <w:rFonts w:ascii="Helvetica" w:eastAsia="Times New Roman" w:hAnsi="Helvetica" w:cs="Times New Roman"/>
          <w:color w:val="000000" w:themeColor="text1"/>
        </w:rPr>
        <w:t>B</w:t>
      </w:r>
      <w:r w:rsidRPr="00312058">
        <w:rPr>
          <w:rFonts w:ascii="Helvetica" w:eastAsia="Times New Roman" w:hAnsi="Helvetica" w:cs="Times New Roman"/>
          <w:color w:val="000000" w:themeColor="text1"/>
        </w:rPr>
        <w:t xml:space="preserve">asic </w:t>
      </w:r>
      <w:r w:rsidR="0016033E" w:rsidRPr="00312058">
        <w:rPr>
          <w:rFonts w:ascii="Helvetica" w:eastAsia="Times New Roman" w:hAnsi="Helvetica" w:cs="Times New Roman"/>
          <w:color w:val="000000" w:themeColor="text1"/>
        </w:rPr>
        <w:t>E</w:t>
      </w:r>
      <w:r w:rsidRPr="00312058">
        <w:rPr>
          <w:rFonts w:ascii="Helvetica" w:eastAsia="Times New Roman" w:hAnsi="Helvetica" w:cs="Times New Roman"/>
          <w:color w:val="000000" w:themeColor="text1"/>
        </w:rPr>
        <w:t xml:space="preserve">ight-phase EMDR protocol, the Adaptive Information Processing Model, and how to incorporate EMDR into your practice.  Participants must attend the full training </w:t>
      </w:r>
      <w:r w:rsidR="0016033E" w:rsidRPr="00312058">
        <w:rPr>
          <w:rFonts w:ascii="Helvetica" w:eastAsia="Times New Roman" w:hAnsi="Helvetica" w:cs="Times New Roman"/>
          <w:color w:val="000000" w:themeColor="text1"/>
        </w:rPr>
        <w:t xml:space="preserve">(40 hours, all 6 days) </w:t>
      </w:r>
      <w:r w:rsidRPr="00312058">
        <w:rPr>
          <w:rFonts w:ascii="Helvetica" w:eastAsia="Times New Roman" w:hAnsi="Helvetica" w:cs="Times New Roman"/>
          <w:color w:val="000000" w:themeColor="text1"/>
        </w:rPr>
        <w:t>and</w:t>
      </w:r>
      <w:r w:rsidR="00941A0E" w:rsidRPr="00312058">
        <w:rPr>
          <w:rFonts w:ascii="Helvetica" w:eastAsia="Times New Roman" w:hAnsi="Helvetica" w:cs="Times New Roman"/>
          <w:color w:val="000000" w:themeColor="text1"/>
        </w:rPr>
        <w:t xml:space="preserve"> the</w:t>
      </w:r>
      <w:r w:rsidRPr="00312058">
        <w:rPr>
          <w:rFonts w:ascii="Helvetica" w:eastAsia="Times New Roman" w:hAnsi="Helvetica" w:cs="Times New Roman"/>
          <w:color w:val="000000" w:themeColor="text1"/>
        </w:rPr>
        <w:t xml:space="preserve"> 10 hours of consultation </w:t>
      </w:r>
      <w:r w:rsidR="00941A0E" w:rsidRPr="00312058">
        <w:rPr>
          <w:rFonts w:ascii="Helvetica" w:eastAsia="Times New Roman" w:hAnsi="Helvetica" w:cs="Times New Roman"/>
          <w:color w:val="000000" w:themeColor="text1"/>
        </w:rPr>
        <w:t xml:space="preserve">(5 2-hour Zoom sessions) </w:t>
      </w:r>
      <w:r w:rsidRPr="00312058">
        <w:rPr>
          <w:rFonts w:ascii="Helvetica" w:eastAsia="Times New Roman" w:hAnsi="Helvetica" w:cs="Times New Roman"/>
          <w:color w:val="000000" w:themeColor="text1"/>
        </w:rPr>
        <w:t>to receive a certificate of completion in EMDR Therapy Training. If make-up consultations are needed at other times and dates, participants may schedule individual consultation at their own cost</w:t>
      </w:r>
      <w:r w:rsidR="00941A0E" w:rsidRPr="00312058">
        <w:rPr>
          <w:rFonts w:ascii="Helvetica" w:eastAsia="Times New Roman" w:hAnsi="Helvetica" w:cs="Times New Roman"/>
          <w:color w:val="000000" w:themeColor="text1"/>
        </w:rPr>
        <w:t>, currently $150/hour</w:t>
      </w:r>
      <w:r w:rsidRPr="00312058">
        <w:rPr>
          <w:rFonts w:ascii="Helvetica" w:eastAsia="Times New Roman" w:hAnsi="Helvetica" w:cs="Times New Roman"/>
          <w:color w:val="000000" w:themeColor="text1"/>
        </w:rPr>
        <w:t xml:space="preserve">. </w:t>
      </w:r>
      <w:r w:rsidR="00D92A86" w:rsidRPr="00312058">
        <w:rPr>
          <w:rFonts w:ascii="Helvetica" w:eastAsia="Times New Roman" w:hAnsi="Helvetica" w:cs="Times New Roman"/>
          <w:color w:val="000000" w:themeColor="text1"/>
        </w:rPr>
        <w:t>Students must attend on time and participate actively in training.</w:t>
      </w:r>
    </w:p>
    <w:p w14:paraId="4B8B716F" w14:textId="496194A4" w:rsidR="006976D5" w:rsidRPr="00312058" w:rsidRDefault="006976D5" w:rsidP="00D92A86">
      <w:pPr>
        <w:spacing w:before="100" w:beforeAutospacing="1" w:after="100" w:afterAutospacing="1"/>
        <w:rPr>
          <w:rFonts w:ascii="Helvetica" w:eastAsia="Times New Roman" w:hAnsi="Helvetica" w:cs="Times New Roman"/>
          <w:color w:val="000000" w:themeColor="text1"/>
        </w:rPr>
      </w:pPr>
      <w:r w:rsidRPr="00312058">
        <w:rPr>
          <w:rFonts w:ascii="Helvetica" w:eastAsia="Times New Roman" w:hAnsi="Helvetica" w:cs="Times New Roman"/>
          <w:b/>
          <w:bCs/>
          <w:color w:val="000000" w:themeColor="text1"/>
          <w:u w:val="single"/>
        </w:rPr>
        <w:t>Informed Consent Regarding What to Expect:</w:t>
      </w:r>
    </w:p>
    <w:p w14:paraId="4C5C9F9F" w14:textId="1C77BFE4" w:rsidR="00917290" w:rsidRPr="00312058" w:rsidRDefault="006976D5" w:rsidP="00917290">
      <w:pPr>
        <w:numPr>
          <w:ilvl w:val="0"/>
          <w:numId w:val="7"/>
        </w:numPr>
        <w:spacing w:before="100" w:beforeAutospacing="1" w:after="48"/>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 xml:space="preserve">This course will consist of didactic presentations, demonstrations, supervised practicum, and case consultations. Case material presented is trauma-focused and may be disturbing. The practicum component will involve participants giving and receiving EMDR </w:t>
      </w:r>
      <w:r w:rsidR="00941A0E" w:rsidRPr="00312058">
        <w:rPr>
          <w:rFonts w:ascii="Helvetica" w:eastAsia="Times New Roman" w:hAnsi="Helvetica" w:cs="Times New Roman"/>
          <w:color w:val="000000" w:themeColor="text1"/>
        </w:rPr>
        <w:t>T</w:t>
      </w:r>
      <w:r w:rsidRPr="00312058">
        <w:rPr>
          <w:rFonts w:ascii="Helvetica" w:eastAsia="Times New Roman" w:hAnsi="Helvetica" w:cs="Times New Roman"/>
          <w:color w:val="000000" w:themeColor="text1"/>
        </w:rPr>
        <w:t>herapy under small group supervision.  The practice is for educational purposes only and not for personal therapy.  During processing, a targeted memory could link to unexpected, disturbing material or memories.  The processing of targeted memories could continue after the training, and additional related memories, emotions, thoughts, body sensations, and dreams may arise.  In such cases, it is the responsibility of the participant to seek and obtain appropriate assistance.  Providing such assistance is not part of the training, but the participant may request referrals for EMDR trained therapists or find a qualified EMDR therapist listed on </w:t>
      </w:r>
      <w:hyperlink r:id="rId6" w:history="1">
        <w:r w:rsidRPr="00312058">
          <w:rPr>
            <w:rFonts w:ascii="Helvetica" w:eastAsia="Times New Roman" w:hAnsi="Helvetica" w:cs="Times New Roman"/>
            <w:color w:val="000000" w:themeColor="text1"/>
            <w:u w:val="single"/>
          </w:rPr>
          <w:t>EMDRIA.org</w:t>
        </w:r>
      </w:hyperlink>
      <w:r w:rsidRPr="00312058">
        <w:rPr>
          <w:rFonts w:ascii="Helvetica" w:eastAsia="Times New Roman" w:hAnsi="Helvetica" w:cs="Times New Roman"/>
          <w:color w:val="000000" w:themeColor="text1"/>
        </w:rPr>
        <w:t>.  </w:t>
      </w:r>
    </w:p>
    <w:p w14:paraId="1840DAF3" w14:textId="13C8D89F" w:rsidR="00917290" w:rsidRPr="00312058" w:rsidRDefault="006976D5" w:rsidP="00917290">
      <w:pPr>
        <w:numPr>
          <w:ilvl w:val="0"/>
          <w:numId w:val="7"/>
        </w:numPr>
        <w:spacing w:before="100" w:beforeAutospacing="1" w:after="48"/>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 xml:space="preserve">Completion of </w:t>
      </w:r>
      <w:r w:rsidR="00917290" w:rsidRPr="00312058">
        <w:rPr>
          <w:rFonts w:ascii="Helvetica" w:eastAsia="Times New Roman" w:hAnsi="Helvetica" w:cs="Times New Roman"/>
          <w:color w:val="000000" w:themeColor="text1"/>
        </w:rPr>
        <w:t xml:space="preserve">this experiential </w:t>
      </w:r>
      <w:r w:rsidRPr="00312058">
        <w:rPr>
          <w:rFonts w:ascii="Helvetica" w:eastAsia="Times New Roman" w:hAnsi="Helvetica" w:cs="Times New Roman"/>
          <w:color w:val="000000" w:themeColor="text1"/>
        </w:rPr>
        <w:t>training is for clinical purposes only</w:t>
      </w:r>
      <w:r w:rsidR="00917290" w:rsidRPr="00312058">
        <w:rPr>
          <w:rFonts w:ascii="Helvetica" w:eastAsia="Times New Roman" w:hAnsi="Helvetica" w:cs="Times New Roman"/>
          <w:color w:val="000000" w:themeColor="text1"/>
        </w:rPr>
        <w:t>, for the purpose</w:t>
      </w:r>
      <w:r w:rsidRPr="00312058">
        <w:rPr>
          <w:rFonts w:ascii="Helvetica" w:eastAsia="Times New Roman" w:hAnsi="Helvetica" w:cs="Times New Roman"/>
          <w:color w:val="000000" w:themeColor="text1"/>
        </w:rPr>
        <w:t xml:space="preserve"> </w:t>
      </w:r>
      <w:r w:rsidR="00917290" w:rsidRPr="00312058">
        <w:rPr>
          <w:rFonts w:ascii="Helvetica" w:eastAsia="Times New Roman" w:hAnsi="Helvetica" w:cs="Times New Roman"/>
          <w:color w:val="000000" w:themeColor="text1"/>
        </w:rPr>
        <w:t>of applying EMDR Therapy for clinical practice. This training</w:t>
      </w:r>
      <w:r w:rsidRPr="00312058">
        <w:rPr>
          <w:rFonts w:ascii="Helvetica" w:eastAsia="Times New Roman" w:hAnsi="Helvetica" w:cs="Times New Roman"/>
          <w:color w:val="000000" w:themeColor="text1"/>
        </w:rPr>
        <w:t xml:space="preserve"> does not qualify participants to train others in EMDR therapy.</w:t>
      </w:r>
      <w:r w:rsidR="00917290" w:rsidRPr="00312058">
        <w:rPr>
          <w:rFonts w:ascii="Helvetica" w:eastAsia="Times New Roman" w:hAnsi="Helvetica" w:cs="Times New Roman"/>
          <w:color w:val="000000" w:themeColor="text1"/>
        </w:rPr>
        <w:t xml:space="preserve">  Attempts to train others in EMDR Therapy without meeting the standards as defined by the EMDR International Association would represent a violation of professional conduct and ethics.</w:t>
      </w:r>
    </w:p>
    <w:p w14:paraId="594FF1F1" w14:textId="527A4C81" w:rsidR="0016033E" w:rsidRPr="00312058" w:rsidRDefault="00917290" w:rsidP="0016033E">
      <w:pPr>
        <w:numPr>
          <w:ilvl w:val="0"/>
          <w:numId w:val="7"/>
        </w:numPr>
        <w:spacing w:before="100" w:beforeAutospacing="1" w:after="48"/>
        <w:rPr>
          <w:rFonts w:ascii="Helvetica" w:eastAsia="Times New Roman" w:hAnsi="Helvetica" w:cs="Times New Roman"/>
          <w:color w:val="000000" w:themeColor="text1"/>
        </w:rPr>
      </w:pPr>
      <w:r w:rsidRPr="00312058">
        <w:rPr>
          <w:rFonts w:ascii="Helvetica" w:eastAsia="Times New Roman" w:hAnsi="Helvetica" w:cs="Times New Roman"/>
          <w:b/>
          <w:bCs/>
          <w:color w:val="000000" w:themeColor="text1"/>
        </w:rPr>
        <w:t>All participants must have a current psychotherapy caseload with several clients suitable for EMDR therapy procedures</w:t>
      </w:r>
      <w:r w:rsidRPr="00312058">
        <w:rPr>
          <w:rFonts w:ascii="Helvetica" w:eastAsia="Times New Roman" w:hAnsi="Helvetica" w:cs="Times New Roman"/>
          <w:color w:val="000000" w:themeColor="text1"/>
        </w:rPr>
        <w:t>. Those without suitable clients must make alternate arrangements such as offering pro bono services. This program is not intended for managers and researchers who do not carry an active psychotherapy caseload.</w:t>
      </w:r>
    </w:p>
    <w:p w14:paraId="000A0644" w14:textId="7C70C1D9" w:rsidR="00807F7F" w:rsidRPr="00312058" w:rsidRDefault="00807F7F" w:rsidP="00312058">
      <w:pPr>
        <w:pStyle w:val="ListParagraph"/>
        <w:numPr>
          <w:ilvl w:val="0"/>
          <w:numId w:val="7"/>
        </w:numPr>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Participants who are disruptive to the training will be given one warning by Ms. Reed and will be dismissed without refund if there is a recurrence. You are expected to maintain a spirit of cooperation and mutual support for all in the training. Splitting and conflict-generating behavior will not be tolerated</w:t>
      </w:r>
      <w:r w:rsidRPr="00312058">
        <w:rPr>
          <w:rFonts w:ascii="Helvetica" w:eastAsia="Times New Roman" w:hAnsi="Helvetica" w:cs="Times New Roman"/>
          <w:b/>
          <w:bCs/>
          <w:color w:val="000000" w:themeColor="text1"/>
        </w:rPr>
        <w:t xml:space="preserve">. You agree that Ms. Susan Reed LCSW-S has the right to dismiss anyone who is disruptive from the training at any time without refund. </w:t>
      </w:r>
    </w:p>
    <w:p w14:paraId="2BB3A38A" w14:textId="77777777" w:rsidR="00312058" w:rsidRPr="00312058" w:rsidRDefault="00312058" w:rsidP="00312058">
      <w:pPr>
        <w:pStyle w:val="ListParagraph"/>
        <w:rPr>
          <w:rFonts w:ascii="Helvetica" w:eastAsia="Times New Roman" w:hAnsi="Helvetica" w:cs="Times New Roman"/>
          <w:color w:val="000000" w:themeColor="text1"/>
        </w:rPr>
      </w:pPr>
    </w:p>
    <w:p w14:paraId="6ED2A049" w14:textId="48AD991B" w:rsidR="00807F7F" w:rsidRPr="00312058" w:rsidRDefault="00807F7F" w:rsidP="00807F7F">
      <w:pPr>
        <w:rPr>
          <w:rFonts w:ascii="Helvetica" w:eastAsia="Times New Roman" w:hAnsi="Helvetica" w:cs="Times New Roman"/>
          <w:b/>
          <w:bCs/>
          <w:color w:val="000000" w:themeColor="text1"/>
          <w:u w:val="single"/>
        </w:rPr>
      </w:pPr>
      <w:r w:rsidRPr="00312058">
        <w:rPr>
          <w:rFonts w:ascii="Helvetica" w:eastAsia="Times New Roman" w:hAnsi="Helvetica" w:cs="Times New Roman"/>
          <w:b/>
          <w:bCs/>
          <w:color w:val="000000" w:themeColor="text1"/>
          <w:u w:val="single"/>
        </w:rPr>
        <w:t>Confidentiality Agreement</w:t>
      </w:r>
    </w:p>
    <w:p w14:paraId="54ED73F0" w14:textId="77777777" w:rsidR="00807F7F" w:rsidRPr="00312058" w:rsidRDefault="00807F7F" w:rsidP="00807F7F">
      <w:pPr>
        <w:rPr>
          <w:rFonts w:ascii="Helvetica" w:eastAsia="Times New Roman" w:hAnsi="Helvetica" w:cs="Times New Roman"/>
          <w:color w:val="000000" w:themeColor="text1"/>
          <w:u w:val="single"/>
        </w:rPr>
      </w:pPr>
    </w:p>
    <w:p w14:paraId="215BFE4B" w14:textId="77777777" w:rsidR="00807F7F" w:rsidRPr="00312058" w:rsidRDefault="00807F7F" w:rsidP="00807F7F">
      <w:pPr>
        <w:pStyle w:val="ListParagraph"/>
        <w:numPr>
          <w:ilvl w:val="0"/>
          <w:numId w:val="9"/>
        </w:numPr>
        <w:rPr>
          <w:rFonts w:ascii="Helvetica" w:eastAsia="Times New Roman" w:hAnsi="Helvetica" w:cs="Times New Roman"/>
          <w:color w:val="000000" w:themeColor="text1"/>
        </w:rPr>
      </w:pPr>
      <w:r w:rsidRPr="00312058">
        <w:rPr>
          <w:rFonts w:ascii="Helvetica" w:eastAsia="Times New Roman" w:hAnsi="Helvetica" w:cs="Calibri"/>
          <w:color w:val="000000" w:themeColor="text1"/>
        </w:rPr>
        <w:t xml:space="preserve">All personal information regarding trainees will be kept confidential. It is important that confidentiality is honored and maintained to support an open and safe learning environment. </w:t>
      </w:r>
    </w:p>
    <w:p w14:paraId="378CAEAF" w14:textId="77777777" w:rsidR="00807F7F" w:rsidRPr="00312058" w:rsidRDefault="00807F7F" w:rsidP="00807F7F">
      <w:pPr>
        <w:rPr>
          <w:rFonts w:ascii="Helvetica" w:eastAsia="Times New Roman" w:hAnsi="Helvetica" w:cs="Calibri"/>
          <w:b/>
          <w:bCs/>
          <w:color w:val="000000" w:themeColor="text1"/>
          <w:u w:val="single"/>
        </w:rPr>
      </w:pPr>
    </w:p>
    <w:p w14:paraId="61373AC4" w14:textId="66ADE08F" w:rsidR="00807F7F" w:rsidRPr="00312058" w:rsidRDefault="00807F7F" w:rsidP="00807F7F">
      <w:pPr>
        <w:rPr>
          <w:rFonts w:ascii="Helvetica" w:eastAsia="Times New Roman" w:hAnsi="Helvetica" w:cs="Times New Roman"/>
          <w:color w:val="000000" w:themeColor="text1"/>
          <w:u w:val="single"/>
        </w:rPr>
      </w:pPr>
      <w:r w:rsidRPr="00312058">
        <w:rPr>
          <w:rFonts w:ascii="Helvetica" w:eastAsia="Times New Roman" w:hAnsi="Helvetica" w:cs="Calibri"/>
          <w:b/>
          <w:bCs/>
          <w:color w:val="000000" w:themeColor="text1"/>
          <w:u w:val="single"/>
        </w:rPr>
        <w:t xml:space="preserve">Format of the Class </w:t>
      </w:r>
    </w:p>
    <w:p w14:paraId="1ED661E6" w14:textId="77777777" w:rsidR="00807F7F" w:rsidRPr="00312058" w:rsidRDefault="00807F7F" w:rsidP="00807F7F">
      <w:pPr>
        <w:pStyle w:val="ListParagraph"/>
        <w:numPr>
          <w:ilvl w:val="0"/>
          <w:numId w:val="11"/>
        </w:numPr>
        <w:rPr>
          <w:rFonts w:ascii="Helvetica" w:eastAsia="Times New Roman" w:hAnsi="Helvetica" w:cs="Calibri"/>
          <w:color w:val="000000" w:themeColor="text1"/>
        </w:rPr>
      </w:pPr>
      <w:r w:rsidRPr="00312058">
        <w:rPr>
          <w:rFonts w:ascii="Helvetica" w:eastAsia="Times New Roman" w:hAnsi="Helvetica" w:cs="Calibri"/>
          <w:color w:val="000000" w:themeColor="text1"/>
        </w:rPr>
        <w:t>The 40 hours of classroom training consists of 20 hours of didactic training, and 20 hours of practicum training. During the practicum sessions, you will be in breakout groups or 2-3 trainee clinicians, and the practicum consultant will frequently join your group to observe your progress and assist as indicated. You will be provided with as much personal attention as can be made.</w:t>
      </w:r>
    </w:p>
    <w:p w14:paraId="274ABBB9" w14:textId="77777777" w:rsidR="00807F7F" w:rsidRPr="00312058" w:rsidRDefault="00807F7F" w:rsidP="00807F7F">
      <w:pPr>
        <w:ind w:firstLine="720"/>
        <w:rPr>
          <w:rFonts w:ascii="Helvetica" w:eastAsia="Times New Roman" w:hAnsi="Helvetica" w:cs="Calibri"/>
          <w:b/>
          <w:bCs/>
          <w:color w:val="000000" w:themeColor="text1"/>
        </w:rPr>
      </w:pPr>
    </w:p>
    <w:p w14:paraId="21766F3A" w14:textId="0A70DFEA" w:rsidR="00807F7F" w:rsidRPr="00312058" w:rsidRDefault="00807F7F" w:rsidP="00807F7F">
      <w:pPr>
        <w:ind w:firstLine="720"/>
        <w:rPr>
          <w:rFonts w:ascii="Helvetica" w:eastAsia="Times New Roman" w:hAnsi="Helvetica" w:cs="Times New Roman"/>
          <w:color w:val="000000" w:themeColor="text1"/>
        </w:rPr>
      </w:pPr>
      <w:r w:rsidRPr="00312058">
        <w:rPr>
          <w:rFonts w:ascii="Helvetica" w:eastAsia="Times New Roman" w:hAnsi="Helvetica" w:cs="Calibri"/>
          <w:b/>
          <w:bCs/>
          <w:color w:val="000000" w:themeColor="text1"/>
        </w:rPr>
        <w:t xml:space="preserve">Class Hours </w:t>
      </w:r>
    </w:p>
    <w:p w14:paraId="5795C029" w14:textId="77777777" w:rsidR="00807F7F" w:rsidRPr="00312058" w:rsidRDefault="00807F7F" w:rsidP="00807F7F">
      <w:pPr>
        <w:pStyle w:val="ListParagraph"/>
        <w:numPr>
          <w:ilvl w:val="0"/>
          <w:numId w:val="12"/>
        </w:numPr>
        <w:rPr>
          <w:rFonts w:ascii="Helvetica" w:eastAsia="Times New Roman" w:hAnsi="Helvetica" w:cs="Times New Roman"/>
          <w:color w:val="000000" w:themeColor="text1"/>
        </w:rPr>
      </w:pPr>
      <w:r w:rsidRPr="00312058">
        <w:rPr>
          <w:rFonts w:ascii="Helvetica" w:eastAsia="Times New Roman" w:hAnsi="Helvetica" w:cs="Calibri"/>
          <w:color w:val="000000" w:themeColor="text1"/>
        </w:rPr>
        <w:t xml:space="preserve">All trainings hours are in Central Standard Time (CST), unless otherwise noted: </w:t>
      </w:r>
    </w:p>
    <w:p w14:paraId="26F9D8A9" w14:textId="77777777" w:rsidR="00807F7F" w:rsidRPr="00312058" w:rsidRDefault="00807F7F" w:rsidP="00807F7F">
      <w:pPr>
        <w:pStyle w:val="ListParagraph"/>
        <w:numPr>
          <w:ilvl w:val="0"/>
          <w:numId w:val="12"/>
        </w:numPr>
        <w:rPr>
          <w:rFonts w:ascii="Helvetica" w:eastAsia="Times New Roman" w:hAnsi="Helvetica" w:cs="Times New Roman"/>
          <w:color w:val="000000" w:themeColor="text1"/>
        </w:rPr>
      </w:pPr>
      <w:r w:rsidRPr="00312058">
        <w:rPr>
          <w:rFonts w:ascii="Helvetica" w:eastAsia="Times New Roman" w:hAnsi="Helvetica" w:cs="Calibri"/>
          <w:color w:val="000000" w:themeColor="text1"/>
        </w:rPr>
        <w:t xml:space="preserve">Day 1: 8:30 am – 5 pm </w:t>
      </w:r>
    </w:p>
    <w:p w14:paraId="59F99739" w14:textId="77777777" w:rsidR="00807F7F" w:rsidRPr="00312058" w:rsidRDefault="00807F7F" w:rsidP="00807F7F">
      <w:pPr>
        <w:pStyle w:val="ListParagraph"/>
        <w:numPr>
          <w:ilvl w:val="0"/>
          <w:numId w:val="12"/>
        </w:numPr>
        <w:rPr>
          <w:rFonts w:ascii="Helvetica" w:eastAsia="Times New Roman" w:hAnsi="Helvetica" w:cs="Calibri"/>
          <w:color w:val="000000" w:themeColor="text1"/>
        </w:rPr>
      </w:pPr>
      <w:r w:rsidRPr="00312058">
        <w:rPr>
          <w:rFonts w:ascii="Helvetica" w:eastAsia="Times New Roman" w:hAnsi="Helvetica" w:cs="Calibri"/>
          <w:color w:val="000000" w:themeColor="text1"/>
        </w:rPr>
        <w:t xml:space="preserve">Day 2: 8:30 am – 5 pm </w:t>
      </w:r>
    </w:p>
    <w:p w14:paraId="572B38A7" w14:textId="77777777" w:rsidR="00807F7F" w:rsidRPr="00312058" w:rsidRDefault="00807F7F" w:rsidP="00807F7F">
      <w:pPr>
        <w:pStyle w:val="ListParagraph"/>
        <w:numPr>
          <w:ilvl w:val="0"/>
          <w:numId w:val="12"/>
        </w:numPr>
        <w:rPr>
          <w:rFonts w:ascii="Helvetica" w:eastAsia="Times New Roman" w:hAnsi="Helvetica" w:cs="Times New Roman"/>
          <w:color w:val="000000" w:themeColor="text1"/>
        </w:rPr>
      </w:pPr>
      <w:r w:rsidRPr="00312058">
        <w:rPr>
          <w:rFonts w:ascii="Helvetica" w:eastAsia="Times New Roman" w:hAnsi="Helvetica" w:cs="Calibri"/>
          <w:color w:val="000000" w:themeColor="text1"/>
        </w:rPr>
        <w:t>Day 3: 8:30 am – 4 pm</w:t>
      </w:r>
    </w:p>
    <w:p w14:paraId="30293B6E" w14:textId="77777777" w:rsidR="00807F7F" w:rsidRPr="00312058" w:rsidRDefault="00807F7F" w:rsidP="00807F7F">
      <w:pPr>
        <w:pStyle w:val="ListParagraph"/>
        <w:numPr>
          <w:ilvl w:val="0"/>
          <w:numId w:val="12"/>
        </w:numPr>
        <w:rPr>
          <w:rFonts w:ascii="Helvetica" w:eastAsia="Times New Roman" w:hAnsi="Helvetica" w:cs="Times New Roman"/>
          <w:color w:val="000000" w:themeColor="text1"/>
        </w:rPr>
      </w:pPr>
      <w:r w:rsidRPr="00312058">
        <w:rPr>
          <w:rFonts w:ascii="Helvetica" w:eastAsia="Times New Roman" w:hAnsi="Helvetica" w:cs="Calibri"/>
          <w:color w:val="000000" w:themeColor="text1"/>
        </w:rPr>
        <w:t xml:space="preserve">Each day there will be two 15-minute breaks and one hour for </w:t>
      </w:r>
    </w:p>
    <w:p w14:paraId="38D9BFDB" w14:textId="77777777" w:rsidR="00807F7F" w:rsidRPr="00312058" w:rsidRDefault="00807F7F" w:rsidP="00807F7F">
      <w:pPr>
        <w:pStyle w:val="ListParagraph"/>
        <w:ind w:left="1440"/>
        <w:rPr>
          <w:rFonts w:ascii="Helvetica" w:eastAsia="Times New Roman" w:hAnsi="Helvetica" w:cs="Times New Roman"/>
          <w:color w:val="000000" w:themeColor="text1"/>
        </w:rPr>
      </w:pPr>
      <w:r w:rsidRPr="00312058">
        <w:rPr>
          <w:rFonts w:ascii="Helvetica" w:eastAsia="Times New Roman" w:hAnsi="Helvetica" w:cs="Calibri"/>
          <w:color w:val="000000" w:themeColor="text1"/>
        </w:rPr>
        <w:t xml:space="preserve">lunch </w:t>
      </w:r>
    </w:p>
    <w:p w14:paraId="14A206AF" w14:textId="77777777" w:rsidR="00807F7F" w:rsidRPr="00312058" w:rsidRDefault="00807F7F" w:rsidP="00807F7F">
      <w:pPr>
        <w:ind w:left="360"/>
        <w:rPr>
          <w:rFonts w:ascii="Helvetica" w:eastAsia="Times New Roman" w:hAnsi="Helvetica" w:cs="Times New Roman"/>
          <w:color w:val="000000" w:themeColor="text1"/>
        </w:rPr>
      </w:pPr>
    </w:p>
    <w:p w14:paraId="26E71E0D" w14:textId="37835B28" w:rsidR="00807F7F" w:rsidRPr="00312058" w:rsidRDefault="00807F7F" w:rsidP="00807F7F">
      <w:pPr>
        <w:ind w:left="360" w:firstLine="360"/>
        <w:rPr>
          <w:rFonts w:ascii="Helvetica" w:eastAsia="Times New Roman" w:hAnsi="Helvetica" w:cs="Times New Roman"/>
          <w:color w:val="000000" w:themeColor="text1"/>
        </w:rPr>
      </w:pPr>
      <w:r w:rsidRPr="00312058">
        <w:rPr>
          <w:rFonts w:ascii="Helvetica" w:eastAsia="Times New Roman" w:hAnsi="Helvetica" w:cs="Calibri"/>
          <w:b/>
          <w:bCs/>
          <w:color w:val="000000" w:themeColor="text1"/>
        </w:rPr>
        <w:t xml:space="preserve">Consultation </w:t>
      </w:r>
    </w:p>
    <w:p w14:paraId="484B5ACA" w14:textId="77777777" w:rsidR="00103B43" w:rsidRPr="00312058" w:rsidRDefault="00807F7F" w:rsidP="00103B43">
      <w:pPr>
        <w:pStyle w:val="ListParagraph"/>
        <w:numPr>
          <w:ilvl w:val="0"/>
          <w:numId w:val="13"/>
        </w:numPr>
        <w:rPr>
          <w:rFonts w:ascii="Helvetica" w:eastAsia="Times New Roman" w:hAnsi="Helvetica" w:cs="Times New Roman"/>
          <w:color w:val="000000" w:themeColor="text1"/>
        </w:rPr>
      </w:pPr>
      <w:r w:rsidRPr="00312058">
        <w:rPr>
          <w:rFonts w:ascii="Helvetica" w:eastAsia="Times New Roman" w:hAnsi="Helvetica" w:cs="Calibri"/>
          <w:color w:val="000000" w:themeColor="text1"/>
        </w:rPr>
        <w:t>Trainees are required to complete 10 consultation hours. Between the two halves of training, you will attend 10 hours of consultation as part of Basic EMDR Training. Five 2-hour consultation sessions are held on Zoom. The schedule is provided prior to the start of class. A sixth 2-hour consultation is offered for make-up or additional enrichment via consultation. This consultation time is when you are sharing about EMDR cases, all 8-</w:t>
      </w:r>
      <w:proofErr w:type="gramStart"/>
      <w:r w:rsidRPr="00312058">
        <w:rPr>
          <w:rFonts w:ascii="Helvetica" w:eastAsia="Times New Roman" w:hAnsi="Helvetica" w:cs="Calibri"/>
          <w:color w:val="000000" w:themeColor="text1"/>
        </w:rPr>
        <w:t>Phases</w:t>
      </w:r>
      <w:proofErr w:type="gramEnd"/>
      <w:r w:rsidRPr="00312058">
        <w:rPr>
          <w:rFonts w:ascii="Helvetica" w:eastAsia="Times New Roman" w:hAnsi="Helvetica" w:cs="Calibri"/>
          <w:color w:val="000000" w:themeColor="text1"/>
        </w:rPr>
        <w:t xml:space="preserve"> and 3-Prongs, including Case Conceptualization and Target Sequencing.  </w:t>
      </w:r>
    </w:p>
    <w:p w14:paraId="3BAE32DE" w14:textId="77777777" w:rsidR="00103B43" w:rsidRPr="00312058" w:rsidRDefault="00807F7F" w:rsidP="00103B43">
      <w:pPr>
        <w:pStyle w:val="ListParagraph"/>
        <w:numPr>
          <w:ilvl w:val="0"/>
          <w:numId w:val="13"/>
        </w:numPr>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u w:val="single"/>
        </w:rPr>
        <w:t>For consultation sessions, participants are required</w:t>
      </w:r>
      <w:r w:rsidRPr="00312058">
        <w:rPr>
          <w:rFonts w:ascii="Helvetica" w:eastAsia="Times New Roman" w:hAnsi="Helvetica" w:cs="Times New Roman"/>
          <w:color w:val="000000" w:themeColor="text1"/>
        </w:rPr>
        <w:t xml:space="preserve">: 1) to prepare a written summary about their actual clinical use of specific procedures; 2) and to complete and discuss structured self-evaluation about their actual clinical experiences. Participants are expected to participate actively and to work diligently. </w:t>
      </w:r>
    </w:p>
    <w:p w14:paraId="18EF3A58" w14:textId="5D9C9598" w:rsidR="00807F7F" w:rsidRPr="00312058" w:rsidRDefault="00103B43" w:rsidP="00312058">
      <w:pPr>
        <w:pStyle w:val="ListParagraph"/>
        <w:numPr>
          <w:ilvl w:val="0"/>
          <w:numId w:val="13"/>
        </w:numPr>
        <w:rPr>
          <w:rFonts w:ascii="Helvetica" w:eastAsia="Times New Roman" w:hAnsi="Helvetica" w:cs="Times New Roman"/>
          <w:color w:val="000000" w:themeColor="text1"/>
        </w:rPr>
      </w:pPr>
      <w:r w:rsidRPr="00312058">
        <w:rPr>
          <w:rFonts w:ascii="Helvetica" w:eastAsia="Times New Roman" w:hAnsi="Helvetica" w:cs="Calibri"/>
          <w:color w:val="000000" w:themeColor="text1"/>
        </w:rPr>
        <w:t xml:space="preserve">Before consultation, please customize your Name as it appears on your Zoom account, so that you are using your full, first and last name. This will help properly identify you. </w:t>
      </w:r>
    </w:p>
    <w:p w14:paraId="0936E454" w14:textId="77777777" w:rsidR="00312058" w:rsidRPr="00312058" w:rsidRDefault="00312058" w:rsidP="00312058">
      <w:pPr>
        <w:pStyle w:val="ListParagraph"/>
        <w:numPr>
          <w:ilvl w:val="0"/>
          <w:numId w:val="13"/>
        </w:numPr>
        <w:rPr>
          <w:rFonts w:ascii="Helvetica" w:eastAsia="Times New Roman" w:hAnsi="Helvetica" w:cs="Times New Roman"/>
          <w:color w:val="000000" w:themeColor="text1"/>
        </w:rPr>
      </w:pPr>
    </w:p>
    <w:p w14:paraId="6A727B63" w14:textId="77777777" w:rsidR="006976D5" w:rsidRPr="00312058" w:rsidRDefault="006976D5" w:rsidP="006976D5">
      <w:pPr>
        <w:spacing w:after="100" w:afterAutospacing="1"/>
        <w:rPr>
          <w:rFonts w:ascii="Helvetica" w:eastAsia="Times New Roman" w:hAnsi="Helvetica" w:cs="Times New Roman"/>
          <w:color w:val="000000" w:themeColor="text1"/>
        </w:rPr>
      </w:pPr>
      <w:r w:rsidRPr="00312058">
        <w:rPr>
          <w:rFonts w:ascii="Helvetica" w:eastAsia="Times New Roman" w:hAnsi="Helvetica" w:cs="Times New Roman"/>
          <w:b/>
          <w:bCs/>
          <w:color w:val="000000" w:themeColor="text1"/>
          <w:u w:val="single"/>
        </w:rPr>
        <w:t>TRAINING FEES: </w:t>
      </w:r>
    </w:p>
    <w:p w14:paraId="44F48445" w14:textId="41A75E51" w:rsidR="006976D5" w:rsidRPr="00312058" w:rsidRDefault="006976D5" w:rsidP="006976D5">
      <w:pPr>
        <w:numPr>
          <w:ilvl w:val="0"/>
          <w:numId w:val="8"/>
        </w:numPr>
        <w:spacing w:before="100" w:beforeAutospacing="1" w:after="48"/>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 xml:space="preserve">Fees cover participation in </w:t>
      </w:r>
      <w:r w:rsidR="0016033E" w:rsidRPr="00312058">
        <w:rPr>
          <w:rFonts w:ascii="Helvetica" w:eastAsia="Times New Roman" w:hAnsi="Helvetica" w:cs="Times New Roman"/>
          <w:color w:val="000000" w:themeColor="text1"/>
        </w:rPr>
        <w:t>both 3-day training components</w:t>
      </w:r>
      <w:r w:rsidR="00D92A86" w:rsidRPr="00312058">
        <w:rPr>
          <w:rFonts w:ascii="Helvetica" w:eastAsia="Times New Roman" w:hAnsi="Helvetica" w:cs="Times New Roman"/>
          <w:color w:val="000000" w:themeColor="text1"/>
        </w:rPr>
        <w:t xml:space="preserve"> (6 days/40 hours)</w:t>
      </w:r>
      <w:r w:rsidRPr="00312058">
        <w:rPr>
          <w:rFonts w:ascii="Helvetica" w:eastAsia="Times New Roman" w:hAnsi="Helvetica" w:cs="Times New Roman"/>
          <w:color w:val="000000" w:themeColor="text1"/>
        </w:rPr>
        <w:t>, as well as the required 10 hours of group consultation. This fee does not include the required text</w:t>
      </w:r>
      <w:r w:rsidR="00941A0E" w:rsidRPr="00312058">
        <w:rPr>
          <w:rFonts w:ascii="Helvetica" w:eastAsia="Times New Roman" w:hAnsi="Helvetica" w:cs="Times New Roman"/>
          <w:color w:val="000000" w:themeColor="text1"/>
        </w:rPr>
        <w:t xml:space="preserve"> </w:t>
      </w:r>
      <w:r w:rsidRPr="00312058">
        <w:rPr>
          <w:rFonts w:ascii="Helvetica" w:eastAsia="Times New Roman" w:hAnsi="Helvetica" w:cs="Times New Roman"/>
          <w:color w:val="000000" w:themeColor="text1"/>
        </w:rPr>
        <w:t>for the course which can be purchased through Amazon or other booksellers (link below).</w:t>
      </w:r>
    </w:p>
    <w:p w14:paraId="738315D8" w14:textId="3568638E" w:rsidR="006976D5" w:rsidRPr="00312058" w:rsidRDefault="00D92A86" w:rsidP="006976D5">
      <w:pPr>
        <w:numPr>
          <w:ilvl w:val="0"/>
          <w:numId w:val="8"/>
        </w:numPr>
        <w:spacing w:before="100" w:beforeAutospacing="1" w:after="48"/>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T</w:t>
      </w:r>
      <w:r w:rsidR="006976D5" w:rsidRPr="00312058">
        <w:rPr>
          <w:rFonts w:ascii="Helvetica" w:eastAsia="Times New Roman" w:hAnsi="Helvetica" w:cs="Times New Roman"/>
          <w:color w:val="000000" w:themeColor="text1"/>
        </w:rPr>
        <w:t xml:space="preserve">raining fees are refundable </w:t>
      </w:r>
      <w:r w:rsidR="0016033E" w:rsidRPr="00312058">
        <w:rPr>
          <w:rFonts w:ascii="Helvetica" w:eastAsia="Times New Roman" w:hAnsi="Helvetica" w:cs="Times New Roman"/>
          <w:color w:val="000000" w:themeColor="text1"/>
        </w:rPr>
        <w:t>30 days prior to the start of training, minus a $</w:t>
      </w:r>
      <w:r w:rsidRPr="00312058">
        <w:rPr>
          <w:rFonts w:ascii="Helvetica" w:eastAsia="Times New Roman" w:hAnsi="Helvetica" w:cs="Times New Roman"/>
          <w:color w:val="000000" w:themeColor="text1"/>
        </w:rPr>
        <w:t>10</w:t>
      </w:r>
      <w:r w:rsidR="0016033E" w:rsidRPr="00312058">
        <w:rPr>
          <w:rFonts w:ascii="Helvetica" w:eastAsia="Times New Roman" w:hAnsi="Helvetica" w:cs="Times New Roman"/>
          <w:color w:val="000000" w:themeColor="text1"/>
        </w:rPr>
        <w:t xml:space="preserve">0 administration fee. </w:t>
      </w:r>
      <w:r w:rsidRPr="00312058">
        <w:rPr>
          <w:rFonts w:ascii="Helvetica" w:eastAsia="Times New Roman" w:hAnsi="Helvetica" w:cs="Times New Roman"/>
          <w:color w:val="000000" w:themeColor="text1"/>
        </w:rPr>
        <w:t>In certain circumstances (determined by Pathways Counseling), cancellations or transfer requests to a later class may be issued after the 30</w:t>
      </w:r>
      <w:r w:rsidR="00917290" w:rsidRPr="00312058">
        <w:rPr>
          <w:rFonts w:ascii="Helvetica" w:eastAsia="Times New Roman" w:hAnsi="Helvetica" w:cs="Times New Roman"/>
          <w:color w:val="000000" w:themeColor="text1"/>
        </w:rPr>
        <w:t>-</w:t>
      </w:r>
      <w:r w:rsidRPr="00312058">
        <w:rPr>
          <w:rFonts w:ascii="Helvetica" w:eastAsia="Times New Roman" w:hAnsi="Helvetica" w:cs="Times New Roman"/>
          <w:color w:val="000000" w:themeColor="text1"/>
        </w:rPr>
        <w:t>day window for medical emergencies defined as serious illness, injury or death to you or an immediate family member.</w:t>
      </w:r>
    </w:p>
    <w:p w14:paraId="28459CA0" w14:textId="42DE7138" w:rsidR="00312058" w:rsidRPr="00FF689F" w:rsidRDefault="00D92A86" w:rsidP="007E265A">
      <w:pPr>
        <w:pStyle w:val="ListParagraph"/>
        <w:numPr>
          <w:ilvl w:val="0"/>
          <w:numId w:val="8"/>
        </w:numPr>
        <w:rPr>
          <w:rFonts w:ascii="Helvetica" w:eastAsia="Times New Roman" w:hAnsi="Helvetica" w:cs="Times New Roman"/>
          <w:color w:val="000000" w:themeColor="text1"/>
        </w:rPr>
      </w:pPr>
      <w:r w:rsidRPr="00FF689F">
        <w:rPr>
          <w:rFonts w:ascii="Helvetica" w:eastAsia="Times New Roman" w:hAnsi="Helvetica" w:cs="Calibri"/>
          <w:color w:val="000000" w:themeColor="text1"/>
        </w:rPr>
        <w:t>Cost: $</w:t>
      </w:r>
      <w:proofErr w:type="gramStart"/>
      <w:r w:rsidRPr="00FF689F">
        <w:rPr>
          <w:rFonts w:ascii="Helvetica" w:eastAsia="Times New Roman" w:hAnsi="Helvetica" w:cs="Calibri"/>
          <w:color w:val="000000" w:themeColor="text1"/>
        </w:rPr>
        <w:t>1595  (</w:t>
      </w:r>
      <w:proofErr w:type="gramEnd"/>
      <w:r w:rsidRPr="00FF689F">
        <w:rPr>
          <w:rFonts w:ascii="Helvetica" w:eastAsia="Times New Roman" w:hAnsi="Helvetica" w:cs="Calibri"/>
          <w:color w:val="000000" w:themeColor="text1"/>
        </w:rPr>
        <w:t>fully licensed)/ $1</w:t>
      </w:r>
      <w:r w:rsidR="00FF689F">
        <w:rPr>
          <w:rFonts w:ascii="Helvetica" w:eastAsia="Times New Roman" w:hAnsi="Helvetica" w:cs="Calibri"/>
          <w:color w:val="000000" w:themeColor="text1"/>
        </w:rPr>
        <w:t>495</w:t>
      </w:r>
      <w:r w:rsidRPr="00FF689F">
        <w:rPr>
          <w:rFonts w:ascii="Helvetica" w:eastAsia="Times New Roman" w:hAnsi="Helvetica" w:cs="Calibri"/>
          <w:color w:val="000000" w:themeColor="text1"/>
        </w:rPr>
        <w:t xml:space="preserve"> (pre-licensure, non-profit)</w:t>
      </w:r>
      <w:r w:rsidR="00917290" w:rsidRPr="00FF689F">
        <w:rPr>
          <w:rFonts w:ascii="Helvetica" w:eastAsia="Times New Roman" w:hAnsi="Helvetica" w:cs="Calibri"/>
          <w:color w:val="000000" w:themeColor="text1"/>
        </w:rPr>
        <w:t>.</w:t>
      </w:r>
      <w:r w:rsidRPr="00FF689F">
        <w:rPr>
          <w:rFonts w:ascii="Helvetica" w:eastAsia="Times New Roman" w:hAnsi="Helvetica" w:cs="Calibri"/>
          <w:color w:val="000000" w:themeColor="text1"/>
        </w:rPr>
        <w:t xml:space="preserve"> </w:t>
      </w:r>
    </w:p>
    <w:p w14:paraId="10632B24" w14:textId="77777777" w:rsidR="00FF689F" w:rsidRPr="00FF689F" w:rsidRDefault="00FF689F" w:rsidP="00FF689F">
      <w:pPr>
        <w:pStyle w:val="ListParagraph"/>
        <w:rPr>
          <w:rFonts w:ascii="Helvetica" w:eastAsia="Times New Roman" w:hAnsi="Helvetica" w:cs="Times New Roman"/>
          <w:color w:val="000000" w:themeColor="text1"/>
        </w:rPr>
      </w:pPr>
    </w:p>
    <w:p w14:paraId="55DAAB15" w14:textId="77777777" w:rsidR="006976D5" w:rsidRPr="00312058" w:rsidRDefault="006976D5" w:rsidP="006976D5">
      <w:pPr>
        <w:spacing w:after="100" w:afterAutospacing="1"/>
        <w:rPr>
          <w:rFonts w:ascii="Helvetica" w:eastAsia="Times New Roman" w:hAnsi="Helvetica" w:cs="Times New Roman"/>
          <w:color w:val="000000" w:themeColor="text1"/>
        </w:rPr>
      </w:pPr>
      <w:r w:rsidRPr="00312058">
        <w:rPr>
          <w:rFonts w:ascii="Helvetica" w:eastAsia="Times New Roman" w:hAnsi="Helvetica" w:cs="Times New Roman"/>
          <w:b/>
          <w:bCs/>
          <w:color w:val="000000" w:themeColor="text1"/>
          <w:u w:val="single"/>
        </w:rPr>
        <w:t>REQUIRED READING:</w:t>
      </w:r>
    </w:p>
    <w:p w14:paraId="1665094F" w14:textId="530057B3" w:rsidR="0016033E" w:rsidRPr="00312058" w:rsidRDefault="00D0106E" w:rsidP="00312058">
      <w:pPr>
        <w:spacing w:line="276" w:lineRule="auto"/>
        <w:rPr>
          <w:rFonts w:ascii="Helvetica" w:hAnsi="Helvetica"/>
          <w:color w:val="000000" w:themeColor="text1"/>
          <w:u w:val="single"/>
        </w:rPr>
      </w:pPr>
      <w:r w:rsidRPr="00312058">
        <w:rPr>
          <w:rFonts w:ascii="Helvetica" w:hAnsi="Helvetica"/>
          <w:color w:val="000000" w:themeColor="text1"/>
        </w:rPr>
        <w:t xml:space="preserve">Shapiro, Francine (2017). </w:t>
      </w:r>
      <w:r w:rsidRPr="00312058">
        <w:rPr>
          <w:rFonts w:ascii="Helvetica" w:hAnsi="Helvetica"/>
          <w:color w:val="000000" w:themeColor="text1"/>
          <w:u w:val="single"/>
        </w:rPr>
        <w:t>Eye Movement Desensitization and Reprocessing (EMDR) Therapy: Basic Principles, Protocols, and Procedures</w:t>
      </w:r>
      <w:r w:rsidRPr="00312058">
        <w:rPr>
          <w:rStyle w:val="Hyperlink"/>
          <w:rFonts w:ascii="Helvetica" w:hAnsi="Helvetica"/>
          <w:color w:val="000000" w:themeColor="text1"/>
        </w:rPr>
        <w:t>, 3</w:t>
      </w:r>
      <w:r w:rsidRPr="00312058">
        <w:rPr>
          <w:rStyle w:val="Hyperlink"/>
          <w:rFonts w:ascii="Helvetica" w:hAnsi="Helvetica"/>
          <w:color w:val="000000" w:themeColor="text1"/>
          <w:vertAlign w:val="superscript"/>
        </w:rPr>
        <w:t>rd</w:t>
      </w:r>
      <w:r w:rsidRPr="00312058">
        <w:rPr>
          <w:rStyle w:val="Hyperlink"/>
          <w:rFonts w:ascii="Helvetica" w:hAnsi="Helvetica"/>
          <w:color w:val="000000" w:themeColor="text1"/>
        </w:rPr>
        <w:t xml:space="preserve"> Edition</w:t>
      </w:r>
    </w:p>
    <w:p w14:paraId="3D3C18D4" w14:textId="77777777" w:rsidR="006976D5" w:rsidRPr="00312058" w:rsidRDefault="006976D5" w:rsidP="0016033E">
      <w:pPr>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Go With That Magazine Fall 2020, Volume 25, Issue 3 [EMDR &amp; Racial Trauma] </w:t>
      </w:r>
    </w:p>
    <w:p w14:paraId="7A72EE87" w14:textId="11966DD6" w:rsidR="0016033E" w:rsidRPr="00312058" w:rsidRDefault="006976D5" w:rsidP="0016033E">
      <w:pPr>
        <w:rPr>
          <w:rFonts w:ascii="Helvetica" w:eastAsia="Times New Roman" w:hAnsi="Helvetica" w:cs="Times New Roman"/>
          <w:i/>
          <w:iCs/>
          <w:color w:val="000000" w:themeColor="text1"/>
        </w:rPr>
      </w:pPr>
      <w:r w:rsidRPr="00312058">
        <w:rPr>
          <w:rFonts w:ascii="Helvetica" w:eastAsia="Times New Roman" w:hAnsi="Helvetica" w:cs="Times New Roman"/>
          <w:b/>
          <w:bCs/>
          <w:i/>
          <w:iCs/>
          <w:color w:val="000000" w:themeColor="text1"/>
        </w:rPr>
        <w:t>CLICK HERE:</w:t>
      </w:r>
      <w:r w:rsidRPr="00312058">
        <w:rPr>
          <w:rFonts w:ascii="Helvetica" w:eastAsia="Times New Roman" w:hAnsi="Helvetica" w:cs="Times New Roman"/>
          <w:i/>
          <w:iCs/>
          <w:color w:val="000000" w:themeColor="text1"/>
        </w:rPr>
        <w:t> </w:t>
      </w:r>
      <w:hyperlink r:id="rId7" w:history="1">
        <w:r w:rsidRPr="00312058">
          <w:rPr>
            <w:rFonts w:ascii="Helvetica" w:eastAsia="Times New Roman" w:hAnsi="Helvetica" w:cs="Times New Roman"/>
            <w:i/>
            <w:iCs/>
            <w:color w:val="000000" w:themeColor="text1"/>
          </w:rPr>
          <w:t>GO WITH ME MAGAZINE </w:t>
        </w:r>
      </w:hyperlink>
    </w:p>
    <w:p w14:paraId="717C1B39" w14:textId="77777777" w:rsidR="006976D5" w:rsidRPr="00312058" w:rsidRDefault="006976D5" w:rsidP="0016033E">
      <w:pPr>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Guidelines for Virtual EMDR Therapy</w:t>
      </w:r>
    </w:p>
    <w:p w14:paraId="412D49CD" w14:textId="77777777" w:rsidR="006976D5" w:rsidRDefault="006976D5" w:rsidP="0016033E">
      <w:pPr>
        <w:rPr>
          <w:rFonts w:ascii="Helvetica" w:eastAsia="Times New Roman" w:hAnsi="Helvetica" w:cs="Times New Roman"/>
          <w:i/>
          <w:iCs/>
          <w:color w:val="000000" w:themeColor="text1"/>
        </w:rPr>
      </w:pPr>
      <w:r w:rsidRPr="00312058">
        <w:rPr>
          <w:rFonts w:ascii="Helvetica" w:eastAsia="Times New Roman" w:hAnsi="Helvetica" w:cs="Times New Roman"/>
          <w:b/>
          <w:bCs/>
          <w:i/>
          <w:iCs/>
          <w:color w:val="000000" w:themeColor="text1"/>
        </w:rPr>
        <w:t>CLICK HERE:</w:t>
      </w:r>
      <w:r w:rsidRPr="00312058">
        <w:rPr>
          <w:rFonts w:ascii="Helvetica" w:eastAsia="Times New Roman" w:hAnsi="Helvetica" w:cs="Times New Roman"/>
          <w:i/>
          <w:iCs/>
          <w:color w:val="000000" w:themeColor="text1"/>
        </w:rPr>
        <w:t> </w:t>
      </w:r>
      <w:hyperlink r:id="rId8" w:history="1">
        <w:r w:rsidRPr="00312058">
          <w:rPr>
            <w:rFonts w:ascii="Helvetica" w:eastAsia="Times New Roman" w:hAnsi="Helvetica" w:cs="Times New Roman"/>
            <w:i/>
            <w:iCs/>
            <w:color w:val="000000" w:themeColor="text1"/>
          </w:rPr>
          <w:t>VIRTUAL EMDR THERAPY </w:t>
        </w:r>
      </w:hyperlink>
    </w:p>
    <w:p w14:paraId="241E5B37" w14:textId="4660CF61" w:rsidR="00FF689F" w:rsidRPr="00FF689F" w:rsidRDefault="00FF689F" w:rsidP="0016033E">
      <w:pPr>
        <w:rPr>
          <w:rFonts w:ascii="Helvetica" w:eastAsia="Times New Roman" w:hAnsi="Helvetica" w:cs="Times New Roman"/>
          <w:b/>
          <w:bCs/>
          <w:i/>
          <w:iCs/>
          <w:color w:val="000000" w:themeColor="text1"/>
        </w:rPr>
      </w:pPr>
      <w:r>
        <w:rPr>
          <w:rFonts w:ascii="Helvetica" w:eastAsia="Times New Roman" w:hAnsi="Helvetica" w:cs="Times New Roman"/>
          <w:b/>
          <w:bCs/>
          <w:i/>
          <w:iCs/>
          <w:color w:val="000000" w:themeColor="text1"/>
        </w:rPr>
        <w:t>ADDITIONAL READING REQUIREMENTS are on the LMS Platform</w:t>
      </w:r>
    </w:p>
    <w:p w14:paraId="513D80E4" w14:textId="77777777" w:rsidR="0016033E" w:rsidRPr="00312058" w:rsidRDefault="0016033E" w:rsidP="0016033E">
      <w:pPr>
        <w:rPr>
          <w:rFonts w:ascii="Helvetica" w:eastAsia="Times New Roman" w:hAnsi="Helvetica" w:cs="Times New Roman"/>
          <w:color w:val="000000" w:themeColor="text1"/>
        </w:rPr>
      </w:pPr>
    </w:p>
    <w:p w14:paraId="069D05A9" w14:textId="77777777" w:rsidR="00103B43" w:rsidRPr="00312058" w:rsidRDefault="00941A0E" w:rsidP="00941A0E">
      <w:pPr>
        <w:rPr>
          <w:rFonts w:ascii="Helvetica" w:eastAsia="Times New Roman" w:hAnsi="Helvetica" w:cs="Times New Roman"/>
          <w:color w:val="000000" w:themeColor="text1"/>
        </w:rPr>
      </w:pPr>
      <w:r w:rsidRPr="00312058">
        <w:rPr>
          <w:rFonts w:ascii="Helvetica" w:eastAsia="Times New Roman" w:hAnsi="Helvetica" w:cs="Times New Roman"/>
          <w:b/>
          <w:bCs/>
          <w:color w:val="000000" w:themeColor="text1"/>
          <w:u w:val="single"/>
        </w:rPr>
        <w:t>ADA--EQUAL ACCESS</w:t>
      </w:r>
      <w:r w:rsidRPr="00312058">
        <w:rPr>
          <w:rFonts w:ascii="Helvetica" w:eastAsia="Times New Roman" w:hAnsi="Helvetica" w:cs="Times New Roman"/>
          <w:color w:val="000000" w:themeColor="text1"/>
          <w:u w:val="single"/>
        </w:rPr>
        <w:t>:</w:t>
      </w:r>
      <w:r w:rsidRPr="00312058">
        <w:rPr>
          <w:rFonts w:ascii="Helvetica" w:eastAsia="Times New Roman" w:hAnsi="Helvetica" w:cs="Times New Roman"/>
          <w:color w:val="000000" w:themeColor="text1"/>
        </w:rPr>
        <w:t xml:space="preserve"> </w:t>
      </w:r>
    </w:p>
    <w:p w14:paraId="362AB6A0" w14:textId="338B6B38" w:rsidR="00941A0E" w:rsidRPr="00312058" w:rsidRDefault="00941A0E" w:rsidP="00941A0E">
      <w:pPr>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 xml:space="preserve">Pathways Counseling does not discriminate and works to ensure equal opportunity for persons needing accommodations. The primary training facility has an </w:t>
      </w:r>
      <w:proofErr w:type="spellStart"/>
      <w:proofErr w:type="gramStart"/>
      <w:r w:rsidRPr="00312058">
        <w:rPr>
          <w:rFonts w:ascii="Helvetica" w:eastAsia="Times New Roman" w:hAnsi="Helvetica" w:cs="Times New Roman"/>
          <w:color w:val="000000" w:themeColor="text1"/>
        </w:rPr>
        <w:t>all weather</w:t>
      </w:r>
      <w:proofErr w:type="spellEnd"/>
      <w:proofErr w:type="gramEnd"/>
      <w:r w:rsidRPr="00312058">
        <w:rPr>
          <w:rFonts w:ascii="Helvetica" w:eastAsia="Times New Roman" w:hAnsi="Helvetica" w:cs="Times New Roman"/>
          <w:color w:val="000000" w:themeColor="text1"/>
        </w:rPr>
        <w:t xml:space="preserve"> walkway, one step-up onto a wooden walkway, and two steps up onto the porch. Doors allow for wheelchair access, but the bathroom will need additional accommodations for hand washing. Please let Pathways Counseling know if mobility limitations are present so supports may be put into place or reasonable accommodations made. </w:t>
      </w:r>
    </w:p>
    <w:p w14:paraId="1FACF3C4" w14:textId="77777777" w:rsidR="00941A0E" w:rsidRPr="00312058" w:rsidRDefault="00941A0E" w:rsidP="00941A0E">
      <w:pPr>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If you are disabled or have special needs, inform Susan Reed/Pathways Counseling at the time you submit your application so that review and discussion of needs for accommodations may be made.</w:t>
      </w:r>
    </w:p>
    <w:p w14:paraId="49105F4C" w14:textId="77777777" w:rsidR="00941A0E" w:rsidRPr="00312058" w:rsidRDefault="00941A0E" w:rsidP="00941A0E">
      <w:pPr>
        <w:rPr>
          <w:rFonts w:ascii="Helvetica" w:eastAsia="Times New Roman" w:hAnsi="Helvetica" w:cs="Times New Roman"/>
          <w:color w:val="000000" w:themeColor="text1"/>
        </w:rPr>
      </w:pPr>
    </w:p>
    <w:p w14:paraId="1424D030" w14:textId="77777777" w:rsidR="00941A0E" w:rsidRPr="00312058" w:rsidRDefault="00941A0E" w:rsidP="00941A0E">
      <w:pPr>
        <w:rPr>
          <w:rFonts w:ascii="Helvetica" w:eastAsia="Times New Roman" w:hAnsi="Helvetica" w:cs="Times New Roman"/>
          <w:color w:val="000000" w:themeColor="text1"/>
          <w:u w:val="single"/>
        </w:rPr>
      </w:pPr>
      <w:r w:rsidRPr="00312058">
        <w:rPr>
          <w:rFonts w:ascii="Helvetica" w:eastAsia="Times New Roman" w:hAnsi="Helvetica" w:cs="Calibri"/>
          <w:b/>
          <w:bCs/>
          <w:color w:val="000000" w:themeColor="text1"/>
          <w:u w:val="single"/>
          <w:shd w:val="clear" w:color="auto" w:fill="FFFFFF"/>
        </w:rPr>
        <w:t xml:space="preserve">Grievance Process </w:t>
      </w:r>
    </w:p>
    <w:p w14:paraId="6353724A" w14:textId="2079A77B" w:rsidR="00941A0E" w:rsidRPr="00312058" w:rsidRDefault="00941A0E" w:rsidP="00941A0E">
      <w:pPr>
        <w:rPr>
          <w:rFonts w:ascii="Helvetica" w:eastAsia="Times New Roman" w:hAnsi="Helvetica" w:cs="Times New Roman"/>
          <w:color w:val="000000" w:themeColor="text1"/>
        </w:rPr>
      </w:pPr>
      <w:r w:rsidRPr="00312058">
        <w:rPr>
          <w:rFonts w:ascii="Helvetica" w:eastAsia="Times New Roman" w:hAnsi="Helvetica" w:cs="Calibri"/>
          <w:color w:val="000000" w:themeColor="text1"/>
        </w:rPr>
        <w:t xml:space="preserve">Pathways Counseling and Susan Reed LCSW-S </w:t>
      </w:r>
      <w:r w:rsidR="00103B43" w:rsidRPr="00312058">
        <w:rPr>
          <w:rFonts w:ascii="Helvetica" w:eastAsia="Times New Roman" w:hAnsi="Helvetica" w:cs="Calibri"/>
          <w:color w:val="000000" w:themeColor="text1"/>
        </w:rPr>
        <w:t>seeks to</w:t>
      </w:r>
      <w:r w:rsidRPr="00312058">
        <w:rPr>
          <w:rFonts w:ascii="Helvetica" w:eastAsia="Times New Roman" w:hAnsi="Helvetica" w:cs="Calibri"/>
          <w:color w:val="000000" w:themeColor="text1"/>
        </w:rPr>
        <w:t xml:space="preserve"> engage inclusion of all persons and to honor the dignity of all persons. If there is a breech, we all benefit when an issue can be brought to light and repaired. </w:t>
      </w:r>
    </w:p>
    <w:p w14:paraId="13546B36" w14:textId="77777777" w:rsidR="00941A0E" w:rsidRPr="00312058" w:rsidRDefault="00941A0E" w:rsidP="00941A0E">
      <w:pPr>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 xml:space="preserve">If you have a complaint or grievance about the course or instructor(s) please contact Susan Reed MSSW, LCSW-S either via text, email, or in person </w:t>
      </w:r>
      <w:r w:rsidRPr="00312058">
        <w:rPr>
          <w:rFonts w:ascii="Helvetica" w:eastAsia="Times New Roman" w:hAnsi="Helvetica" w:cs="Calibri"/>
          <w:color w:val="000000" w:themeColor="text1"/>
        </w:rPr>
        <w:t>so that the issue can be addressed and rectified</w:t>
      </w:r>
      <w:r w:rsidRPr="00312058">
        <w:rPr>
          <w:rFonts w:ascii="Helvetica" w:eastAsia="Times New Roman" w:hAnsi="Helvetica" w:cs="Times New Roman"/>
          <w:color w:val="000000" w:themeColor="text1"/>
        </w:rPr>
        <w:t>.</w:t>
      </w:r>
    </w:p>
    <w:p w14:paraId="5138A500" w14:textId="77777777" w:rsidR="00D0106E" w:rsidRPr="00312058" w:rsidRDefault="00D0106E" w:rsidP="00D0106E">
      <w:pPr>
        <w:rPr>
          <w:rFonts w:ascii="Helvetica" w:eastAsia="Times New Roman" w:hAnsi="Helvetica" w:cs="Times New Roman"/>
          <w:color w:val="000000" w:themeColor="text1"/>
        </w:rPr>
      </w:pPr>
      <w:r w:rsidRPr="00312058">
        <w:rPr>
          <w:rFonts w:ascii="Helvetica" w:eastAsia="Times New Roman" w:hAnsi="Helvetica" w:cs="Calibri"/>
          <w:b/>
          <w:bCs/>
          <w:color w:val="000000" w:themeColor="text1"/>
        </w:rPr>
        <w:t xml:space="preserve">Completion Timeframe </w:t>
      </w:r>
    </w:p>
    <w:p w14:paraId="21B5176E" w14:textId="01D22F7B" w:rsidR="00D0106E" w:rsidRPr="00312058" w:rsidRDefault="00D0106E" w:rsidP="00D0106E">
      <w:pPr>
        <w:rPr>
          <w:rFonts w:ascii="Helvetica" w:eastAsia="Times New Roman" w:hAnsi="Helvetica" w:cs="Times New Roman"/>
          <w:color w:val="000000" w:themeColor="text1"/>
        </w:rPr>
      </w:pPr>
      <w:r w:rsidRPr="00312058">
        <w:rPr>
          <w:rFonts w:ascii="Helvetica" w:eastAsia="Times New Roman" w:hAnsi="Helvetica" w:cs="Calibri"/>
          <w:color w:val="000000" w:themeColor="text1"/>
        </w:rPr>
        <w:t xml:space="preserve">Participants who begin the EMDR training </w:t>
      </w:r>
      <w:r w:rsidRPr="00312058">
        <w:rPr>
          <w:rFonts w:ascii="Helvetica" w:eastAsia="Times New Roman" w:hAnsi="Helvetica" w:cs="Calibri"/>
          <w:i/>
          <w:iCs/>
          <w:color w:val="000000" w:themeColor="text1"/>
        </w:rPr>
        <w:t xml:space="preserve">must complete the entire training within 12 months from their initial start date. This includes all consultation hours. </w:t>
      </w:r>
      <w:r w:rsidRPr="00312058">
        <w:rPr>
          <w:rFonts w:ascii="Helvetica" w:eastAsia="Times New Roman" w:hAnsi="Helvetica" w:cs="Calibri"/>
          <w:color w:val="000000" w:themeColor="text1"/>
        </w:rPr>
        <w:t>Classes are set up so that each Cohort completes training within approximately 3 months.</w:t>
      </w:r>
      <w:r w:rsidR="0016033E" w:rsidRPr="00312058">
        <w:rPr>
          <w:rFonts w:ascii="Helvetica" w:eastAsia="Times New Roman" w:hAnsi="Helvetica" w:cs="Calibri"/>
          <w:color w:val="000000" w:themeColor="text1"/>
        </w:rPr>
        <w:t xml:space="preserve"> </w:t>
      </w:r>
    </w:p>
    <w:p w14:paraId="6CA8675D" w14:textId="45F71CA3" w:rsidR="00D0106E" w:rsidRPr="00312058" w:rsidRDefault="00D0106E" w:rsidP="00FB2A1A">
      <w:pPr>
        <w:spacing w:before="100" w:beforeAutospacing="1" w:after="100" w:afterAutospacing="1"/>
        <w:rPr>
          <w:rFonts w:ascii="Helvetica" w:eastAsia="Times New Roman" w:hAnsi="Helvetica" w:cs="Times New Roman"/>
          <w:color w:val="000000" w:themeColor="text1"/>
        </w:rPr>
      </w:pPr>
      <w:r w:rsidRPr="00312058">
        <w:rPr>
          <w:rFonts w:ascii="Helvetica" w:eastAsia="Times New Roman" w:hAnsi="Helvetica" w:cs="Times New Roman"/>
          <w:color w:val="000000" w:themeColor="text1"/>
        </w:rPr>
        <w:t xml:space="preserve">A Certificate of Completion of EMDRIA approved training in EMDR therapy will be issued to all participants who satisfactorily complete the entire training, including the pre-tests and post-tests and the assigned readings, and demonstrate through group discussion, practice exercises and consultation, an </w:t>
      </w:r>
      <w:r w:rsidR="00FB2A1A" w:rsidRPr="00312058">
        <w:rPr>
          <w:rFonts w:ascii="Helvetica" w:eastAsia="Times New Roman" w:hAnsi="Helvetica" w:cs="Times New Roman"/>
          <w:color w:val="000000" w:themeColor="text1"/>
        </w:rPr>
        <w:t xml:space="preserve">understanding of the EMDR Therapy treatment approach. </w:t>
      </w:r>
    </w:p>
    <w:p w14:paraId="33B13A65" w14:textId="77777777" w:rsidR="006976D5" w:rsidRPr="00807F7F" w:rsidRDefault="006976D5">
      <w:pPr>
        <w:rPr>
          <w:color w:val="000000" w:themeColor="text1"/>
        </w:rPr>
      </w:pPr>
    </w:p>
    <w:p w14:paraId="7B7CBE47" w14:textId="7C4257B5" w:rsidR="00AF0FFF" w:rsidRDefault="00312058">
      <w:pPr>
        <w:rPr>
          <w:color w:val="000000" w:themeColor="text1"/>
        </w:rPr>
      </w:pPr>
      <w:r>
        <w:rPr>
          <w:color w:val="000000" w:themeColor="text1"/>
        </w:rPr>
        <w:t>__________________________________</w:t>
      </w:r>
      <w:r>
        <w:rPr>
          <w:color w:val="000000" w:themeColor="text1"/>
        </w:rPr>
        <w:tab/>
      </w:r>
      <w:r>
        <w:rPr>
          <w:color w:val="000000" w:themeColor="text1"/>
        </w:rPr>
        <w:tab/>
        <w:t>_________________</w:t>
      </w:r>
    </w:p>
    <w:p w14:paraId="5E1DD871" w14:textId="2D422897" w:rsidR="00312058" w:rsidRDefault="00312058">
      <w:pPr>
        <w:rPr>
          <w:color w:val="000000" w:themeColor="text1"/>
        </w:rPr>
      </w:pPr>
      <w:r>
        <w:rPr>
          <w:color w:val="000000" w:themeColor="text1"/>
        </w:rPr>
        <w:t>Sign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764F5FBB" w14:textId="77777777" w:rsidR="00312058" w:rsidRDefault="00312058">
      <w:pPr>
        <w:rPr>
          <w:color w:val="000000" w:themeColor="text1"/>
        </w:rPr>
      </w:pPr>
    </w:p>
    <w:p w14:paraId="6C71CAFB" w14:textId="77777777" w:rsidR="00312058" w:rsidRDefault="00312058">
      <w:pPr>
        <w:rPr>
          <w:color w:val="000000" w:themeColor="text1"/>
        </w:rPr>
      </w:pPr>
    </w:p>
    <w:p w14:paraId="5CDBEF92" w14:textId="21FD23C5" w:rsidR="00312058" w:rsidRDefault="00312058">
      <w:pPr>
        <w:rPr>
          <w:color w:val="000000" w:themeColor="text1"/>
        </w:rPr>
      </w:pPr>
      <w:r>
        <w:rPr>
          <w:color w:val="000000" w:themeColor="text1"/>
        </w:rPr>
        <w:t>__________________________________</w:t>
      </w:r>
    </w:p>
    <w:p w14:paraId="6DCBC3A8" w14:textId="2516A8F5" w:rsidR="00312058" w:rsidRPr="00807F7F" w:rsidRDefault="00312058">
      <w:pPr>
        <w:rPr>
          <w:color w:val="000000" w:themeColor="text1"/>
        </w:rPr>
      </w:pPr>
      <w:r>
        <w:rPr>
          <w:color w:val="000000" w:themeColor="text1"/>
        </w:rPr>
        <w:t>Print</w:t>
      </w:r>
    </w:p>
    <w:sectPr w:rsidR="00312058" w:rsidRPr="00807F7F" w:rsidSect="00F91B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F93"/>
    <w:multiLevelType w:val="multilevel"/>
    <w:tmpl w:val="736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119C2"/>
    <w:multiLevelType w:val="hybridMultilevel"/>
    <w:tmpl w:val="B36E0B68"/>
    <w:lvl w:ilvl="0" w:tplc="F260FD9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A71CA1"/>
    <w:multiLevelType w:val="hybridMultilevel"/>
    <w:tmpl w:val="A06E37F4"/>
    <w:lvl w:ilvl="0" w:tplc="F260FD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753D5"/>
    <w:multiLevelType w:val="multilevel"/>
    <w:tmpl w:val="BA70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2DDA"/>
    <w:multiLevelType w:val="multilevel"/>
    <w:tmpl w:val="8816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F785D"/>
    <w:multiLevelType w:val="hybridMultilevel"/>
    <w:tmpl w:val="D45A38A0"/>
    <w:lvl w:ilvl="0" w:tplc="F260FD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454DC"/>
    <w:multiLevelType w:val="multilevel"/>
    <w:tmpl w:val="71D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104DC"/>
    <w:multiLevelType w:val="multilevel"/>
    <w:tmpl w:val="2B94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36223"/>
    <w:multiLevelType w:val="multilevel"/>
    <w:tmpl w:val="4D74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A3420"/>
    <w:multiLevelType w:val="multilevel"/>
    <w:tmpl w:val="E1F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1431B"/>
    <w:multiLevelType w:val="multilevel"/>
    <w:tmpl w:val="6302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005F9"/>
    <w:multiLevelType w:val="hybridMultilevel"/>
    <w:tmpl w:val="BC30277A"/>
    <w:lvl w:ilvl="0" w:tplc="F260FD9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01343D"/>
    <w:multiLevelType w:val="multilevel"/>
    <w:tmpl w:val="942A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0174980">
    <w:abstractNumId w:val="4"/>
  </w:num>
  <w:num w:numId="2" w16cid:durableId="1480881045">
    <w:abstractNumId w:val="12"/>
  </w:num>
  <w:num w:numId="3" w16cid:durableId="1564486643">
    <w:abstractNumId w:val="9"/>
  </w:num>
  <w:num w:numId="4" w16cid:durableId="22366209">
    <w:abstractNumId w:val="8"/>
  </w:num>
  <w:num w:numId="5" w16cid:durableId="916548376">
    <w:abstractNumId w:val="3"/>
  </w:num>
  <w:num w:numId="6" w16cid:durableId="1300383678">
    <w:abstractNumId w:val="0"/>
  </w:num>
  <w:num w:numId="7" w16cid:durableId="432939126">
    <w:abstractNumId w:val="6"/>
  </w:num>
  <w:num w:numId="8" w16cid:durableId="181434159">
    <w:abstractNumId w:val="10"/>
  </w:num>
  <w:num w:numId="9" w16cid:durableId="431702923">
    <w:abstractNumId w:val="7"/>
  </w:num>
  <w:num w:numId="10" w16cid:durableId="1495876956">
    <w:abstractNumId w:val="2"/>
  </w:num>
  <w:num w:numId="11" w16cid:durableId="1203010295">
    <w:abstractNumId w:val="5"/>
  </w:num>
  <w:num w:numId="12" w16cid:durableId="1880166028">
    <w:abstractNumId w:val="11"/>
  </w:num>
  <w:num w:numId="13" w16cid:durableId="1453398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12"/>
    <w:rsid w:val="00103B43"/>
    <w:rsid w:val="00132DC2"/>
    <w:rsid w:val="0016033E"/>
    <w:rsid w:val="002424E1"/>
    <w:rsid w:val="00312058"/>
    <w:rsid w:val="00330BBC"/>
    <w:rsid w:val="003C6398"/>
    <w:rsid w:val="0046148E"/>
    <w:rsid w:val="00471112"/>
    <w:rsid w:val="00480BC2"/>
    <w:rsid w:val="004F2CC5"/>
    <w:rsid w:val="0059421A"/>
    <w:rsid w:val="006976D5"/>
    <w:rsid w:val="006B6B6D"/>
    <w:rsid w:val="00766316"/>
    <w:rsid w:val="00807F7F"/>
    <w:rsid w:val="008112F0"/>
    <w:rsid w:val="008A16BF"/>
    <w:rsid w:val="00917290"/>
    <w:rsid w:val="00941A0E"/>
    <w:rsid w:val="00960A51"/>
    <w:rsid w:val="00A305D4"/>
    <w:rsid w:val="00AB7512"/>
    <w:rsid w:val="00AF0FFF"/>
    <w:rsid w:val="00C4703D"/>
    <w:rsid w:val="00C54D7C"/>
    <w:rsid w:val="00C66378"/>
    <w:rsid w:val="00D0106E"/>
    <w:rsid w:val="00D92A86"/>
    <w:rsid w:val="00DE66ED"/>
    <w:rsid w:val="00DF4654"/>
    <w:rsid w:val="00F04E9D"/>
    <w:rsid w:val="00F91BA0"/>
    <w:rsid w:val="00FB2A1A"/>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D326"/>
  <w15:docId w15:val="{BAF87810-EF92-0841-9D56-CB72705F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6BF"/>
    <w:rPr>
      <w:color w:val="0563C1" w:themeColor="hyperlink"/>
      <w:u w:val="single"/>
    </w:rPr>
  </w:style>
  <w:style w:type="character" w:styleId="UnresolvedMention">
    <w:name w:val="Unresolved Mention"/>
    <w:basedOn w:val="DefaultParagraphFont"/>
    <w:uiPriority w:val="99"/>
    <w:semiHidden/>
    <w:unhideWhenUsed/>
    <w:rsid w:val="008A16BF"/>
    <w:rPr>
      <w:color w:val="605E5C"/>
      <w:shd w:val="clear" w:color="auto" w:fill="E1DFDD"/>
    </w:rPr>
  </w:style>
  <w:style w:type="paragraph" w:styleId="ListParagraph">
    <w:name w:val="List Paragraph"/>
    <w:basedOn w:val="Normal"/>
    <w:uiPriority w:val="34"/>
    <w:qFormat/>
    <w:rsid w:val="00D0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9550">
      <w:bodyDiv w:val="1"/>
      <w:marLeft w:val="0"/>
      <w:marRight w:val="0"/>
      <w:marTop w:val="0"/>
      <w:marBottom w:val="0"/>
      <w:divBdr>
        <w:top w:val="none" w:sz="0" w:space="0" w:color="auto"/>
        <w:left w:val="none" w:sz="0" w:space="0" w:color="auto"/>
        <w:bottom w:val="none" w:sz="0" w:space="0" w:color="auto"/>
        <w:right w:val="none" w:sz="0" w:space="0" w:color="auto"/>
      </w:divBdr>
    </w:div>
    <w:div w:id="220558767">
      <w:bodyDiv w:val="1"/>
      <w:marLeft w:val="0"/>
      <w:marRight w:val="0"/>
      <w:marTop w:val="0"/>
      <w:marBottom w:val="0"/>
      <w:divBdr>
        <w:top w:val="none" w:sz="0" w:space="0" w:color="auto"/>
        <w:left w:val="none" w:sz="0" w:space="0" w:color="auto"/>
        <w:bottom w:val="none" w:sz="0" w:space="0" w:color="auto"/>
        <w:right w:val="none" w:sz="0" w:space="0" w:color="auto"/>
      </w:divBdr>
    </w:div>
    <w:div w:id="1176069853">
      <w:bodyDiv w:val="1"/>
      <w:marLeft w:val="0"/>
      <w:marRight w:val="0"/>
      <w:marTop w:val="0"/>
      <w:marBottom w:val="0"/>
      <w:divBdr>
        <w:top w:val="none" w:sz="0" w:space="0" w:color="auto"/>
        <w:left w:val="none" w:sz="0" w:space="0" w:color="auto"/>
        <w:bottom w:val="none" w:sz="0" w:space="0" w:color="auto"/>
        <w:right w:val="none" w:sz="0" w:space="0" w:color="auto"/>
      </w:divBdr>
      <w:divsChild>
        <w:div w:id="1121849831">
          <w:marLeft w:val="0"/>
          <w:marRight w:val="0"/>
          <w:marTop w:val="0"/>
          <w:marBottom w:val="0"/>
          <w:divBdr>
            <w:top w:val="none" w:sz="0" w:space="0" w:color="auto"/>
            <w:left w:val="none" w:sz="0" w:space="0" w:color="auto"/>
            <w:bottom w:val="none" w:sz="0" w:space="0" w:color="auto"/>
            <w:right w:val="none" w:sz="0" w:space="0" w:color="auto"/>
          </w:divBdr>
          <w:divsChild>
            <w:div w:id="586769176">
              <w:marLeft w:val="0"/>
              <w:marRight w:val="0"/>
              <w:marTop w:val="0"/>
              <w:marBottom w:val="0"/>
              <w:divBdr>
                <w:top w:val="none" w:sz="0" w:space="0" w:color="auto"/>
                <w:left w:val="none" w:sz="0" w:space="0" w:color="auto"/>
                <w:bottom w:val="none" w:sz="0" w:space="0" w:color="auto"/>
                <w:right w:val="none" w:sz="0" w:space="0" w:color="auto"/>
              </w:divBdr>
              <w:divsChild>
                <w:div w:id="188766125">
                  <w:marLeft w:val="0"/>
                  <w:marRight w:val="0"/>
                  <w:marTop w:val="0"/>
                  <w:marBottom w:val="0"/>
                  <w:divBdr>
                    <w:top w:val="none" w:sz="0" w:space="0" w:color="auto"/>
                    <w:left w:val="none" w:sz="0" w:space="0" w:color="auto"/>
                    <w:bottom w:val="none" w:sz="0" w:space="0" w:color="auto"/>
                    <w:right w:val="none" w:sz="0" w:space="0" w:color="auto"/>
                  </w:divBdr>
                  <w:divsChild>
                    <w:div w:id="9825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41237">
      <w:bodyDiv w:val="1"/>
      <w:marLeft w:val="0"/>
      <w:marRight w:val="0"/>
      <w:marTop w:val="0"/>
      <w:marBottom w:val="0"/>
      <w:divBdr>
        <w:top w:val="none" w:sz="0" w:space="0" w:color="auto"/>
        <w:left w:val="none" w:sz="0" w:space="0" w:color="auto"/>
        <w:bottom w:val="none" w:sz="0" w:space="0" w:color="auto"/>
        <w:right w:val="none" w:sz="0" w:space="0" w:color="auto"/>
      </w:divBdr>
    </w:div>
    <w:div w:id="1722053027">
      <w:bodyDiv w:val="1"/>
      <w:marLeft w:val="0"/>
      <w:marRight w:val="0"/>
      <w:marTop w:val="0"/>
      <w:marBottom w:val="0"/>
      <w:divBdr>
        <w:top w:val="none" w:sz="0" w:space="0" w:color="auto"/>
        <w:left w:val="none" w:sz="0" w:space="0" w:color="auto"/>
        <w:bottom w:val="none" w:sz="0" w:space="0" w:color="auto"/>
        <w:right w:val="none" w:sz="0" w:space="0" w:color="auto"/>
      </w:divBdr>
    </w:div>
    <w:div w:id="1923298473">
      <w:bodyDiv w:val="1"/>
      <w:marLeft w:val="0"/>
      <w:marRight w:val="0"/>
      <w:marTop w:val="0"/>
      <w:marBottom w:val="0"/>
      <w:divBdr>
        <w:top w:val="none" w:sz="0" w:space="0" w:color="auto"/>
        <w:left w:val="none" w:sz="0" w:space="0" w:color="auto"/>
        <w:bottom w:val="none" w:sz="0" w:space="0" w:color="auto"/>
        <w:right w:val="none" w:sz="0" w:space="0" w:color="auto"/>
      </w:divBdr>
      <w:divsChild>
        <w:div w:id="1750611648">
          <w:marLeft w:val="0"/>
          <w:marRight w:val="0"/>
          <w:marTop w:val="0"/>
          <w:marBottom w:val="0"/>
          <w:divBdr>
            <w:top w:val="none" w:sz="0" w:space="0" w:color="auto"/>
            <w:left w:val="none" w:sz="0" w:space="0" w:color="auto"/>
            <w:bottom w:val="none" w:sz="0" w:space="0" w:color="auto"/>
            <w:right w:val="none" w:sz="0" w:space="0" w:color="auto"/>
          </w:divBdr>
          <w:divsChild>
            <w:div w:id="320350444">
              <w:marLeft w:val="0"/>
              <w:marRight w:val="0"/>
              <w:marTop w:val="0"/>
              <w:marBottom w:val="0"/>
              <w:divBdr>
                <w:top w:val="none" w:sz="0" w:space="0" w:color="auto"/>
                <w:left w:val="none" w:sz="0" w:space="0" w:color="auto"/>
                <w:bottom w:val="none" w:sz="0" w:space="0" w:color="auto"/>
                <w:right w:val="none" w:sz="0" w:space="0" w:color="auto"/>
              </w:divBdr>
              <w:divsChild>
                <w:div w:id="683094927">
                  <w:marLeft w:val="0"/>
                  <w:marRight w:val="0"/>
                  <w:marTop w:val="0"/>
                  <w:marBottom w:val="0"/>
                  <w:divBdr>
                    <w:top w:val="none" w:sz="0" w:space="0" w:color="auto"/>
                    <w:left w:val="none" w:sz="0" w:space="0" w:color="auto"/>
                    <w:bottom w:val="none" w:sz="0" w:space="0" w:color="auto"/>
                    <w:right w:val="none" w:sz="0" w:space="0" w:color="auto"/>
                  </w:divBdr>
                  <w:divsChild>
                    <w:div w:id="884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dria.org/wp-content/uploads/2020/04/Virtual_TG_Report_for_Member.pdf" TargetMode="External"/><Relationship Id="rId3" Type="http://schemas.openxmlformats.org/officeDocument/2006/relationships/settings" Target="settings.xml"/><Relationship Id="rId7" Type="http://schemas.openxmlformats.org/officeDocument/2006/relationships/hyperlink" Target="https://mk0emdrias99osg9utnb.kinstacdn.com/wp-content/uploads/2021/05/GWT.2020.Vol_.25.Issue_.3.RacialTrauma.ALL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dria.org/" TargetMode="External"/><Relationship Id="rId5" Type="http://schemas.openxmlformats.org/officeDocument/2006/relationships/hyperlink" Target="mailto:Susan@PathwaysDFW.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Pathways Counseling</dc:creator>
  <cp:keywords/>
  <dc:description/>
  <cp:lastModifiedBy>Pathways Counseling</cp:lastModifiedBy>
  <cp:revision>6</cp:revision>
  <cp:lastPrinted>2023-10-26T02:12:00Z</cp:lastPrinted>
  <dcterms:created xsi:type="dcterms:W3CDTF">2023-03-16T21:14:00Z</dcterms:created>
  <dcterms:modified xsi:type="dcterms:W3CDTF">2024-04-19T21:44:00Z</dcterms:modified>
</cp:coreProperties>
</file>